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María Jesús Valdemoros Erro andreak aurkezturiko mozioa, zeinaren bidez Nafarroako Gobernua premiatzen baita, Nafarroaren lehiakortasun-maila leheneratzea ekarriko duen erreforma fiskal bat aurkez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(NA+) talde parlamentarioari atxikitako María Jesús Valdemoros Erro andreak, Legebiltzarreko Erregelamenduan xedatuaren babesean, honako mozio hau aurkezten du, Osoko Bilkuran eztabaidatzeko:</w:t>
      </w:r>
    </w:p>
    <w:p>
      <w:pPr>
        <w:pStyle w:val="0"/>
        <w:suppressAutoHyphens w:val="false"/>
        <w:rPr>
          <w:rStyle w:val="1"/>
        </w:rPr>
      </w:pPr>
      <w:r>
        <w:rPr>
          <w:rStyle w:val="1"/>
        </w:rPr>
        <w:t xml:space="preserve">Aurten, beste behin ere, Nafarroa azkenetako bat da Fundación para el Avance de la Libertad eta Tax Foundation elkarteek argitaratzen duten Lehiakortasun Fiskalaren Indize Autonomikoan. Bereziki deigarri eta kezkagarria da, foru ogasuna duten gainerako hiru lurralde historikoak –EAEko hiru probintziak– bost lurralde lehiakorrenen artean daudelako. Ematen du Nafarroako Gobernua gure autonomia fiskala esparru fiskal garestiago eta kaltegarriago bat sortzeko baliatzen tematuta dagoela, gure etxe, gure enpresa eta gure ekonomiaren lehiakortasuna denaz bezainbatean.</w:t>
      </w:r>
    </w:p>
    <w:p>
      <w:pPr>
        <w:pStyle w:val="0"/>
        <w:suppressAutoHyphens w:val="false"/>
        <w:rPr>
          <w:rStyle w:val="1"/>
        </w:rPr>
      </w:pPr>
      <w:r>
        <w:rPr>
          <w:rStyle w:val="1"/>
        </w:rPr>
        <w:t xml:space="preserve">Ekonomia guztiei eragin dien krisi sakon batetik leheneratzen ari garen honetan, eragile ekonomikoei ematen zaien tratamendu fiskalean beste lurralde batzuekiko diferentzial negatibo hori zama handia da suspertze-prozesua sendotzeko eta enplegu-sorkuntza bultzatzeko. Gustatu ala ez gustatu, kontua da beste ekonomia batzuekin lehian ari garela, eta fiskalitatea erabakigarria da enpresek eta familiek erabakiak hartzeko unean. Hori dela-eta, gogorarazi beharra dago, esate baterako, ezen Nafarroak, beste probintzia eta autonomia erkidego batzuetan ez bezala, oraindik ere ez duela krisiaren aurretiko enplegu-maila berreskuratu edo ez duela bizi dugun pandemiak ekarri duen langabezia guztia xurgatu.</w:t>
      </w:r>
    </w:p>
    <w:p>
      <w:pPr>
        <w:pStyle w:val="0"/>
        <w:suppressAutoHyphens w:val="false"/>
        <w:rPr>
          <w:rStyle w:val="1"/>
        </w:rPr>
      </w:pPr>
      <w:r>
        <w:rPr>
          <w:rStyle w:val="1"/>
        </w:rPr>
        <w:t xml:space="preserve">Hori guztia ikusirik, honako erabaki proposamen hau aurkezten dugu:</w:t>
      </w:r>
    </w:p>
    <w:p>
      <w:pPr>
        <w:pStyle w:val="0"/>
        <w:suppressAutoHyphens w:val="false"/>
        <w:rPr>
          <w:rStyle w:val="1"/>
        </w:rPr>
      </w:pPr>
      <w:r>
        <w:rPr>
          <w:rStyle w:val="1"/>
        </w:rPr>
        <w:t xml:space="preserve">Nafarroako Parlamentuak Nafarroako Gobernua premiatzen du Nafarroaren lehiakortasun-maila leheneratzea ekarriko duen erreforma fiskal bat aurkez dezan, Nafarroa talentuarendako eta enplegua sortzen duten enpresendako erakargarri eginen duena, kalitatezko zerbitzu publikoak eman ahal izatea ere bermatuko duen etorkizun oparoa izan dezagun.</w:t>
      </w:r>
    </w:p>
    <w:p>
      <w:pPr>
        <w:pStyle w:val="0"/>
        <w:suppressAutoHyphens w:val="false"/>
        <w:rPr>
          <w:rStyle w:val="1"/>
        </w:rPr>
      </w:pPr>
      <w:r>
        <w:rPr>
          <w:rStyle w:val="1"/>
        </w:rPr>
        <w:t xml:space="preserve">Iruñean, 2021eko irailaren 23an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