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27 de septiembre de 2021, la Mesa del Parlamento de Navarra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Ampliar el plazo de presentación de enmiendas al proyecto de Ley Foral por la que se modifica la Ley Foral 6/1990, de 2 de julio, de la Administración Local de Navarra, publicado en el BOPN n.º 105 de 20 de septiembre de 2021, </w:t>
      </w:r>
      <w:r>
        <w:rPr>
          <w:rStyle w:val="1"/>
          <w:b w:val="true"/>
        </w:rPr>
        <w:t xml:space="preserve">hasta las 12:00 horas del próximo día 8 de noviembre de 2021</w:t>
      </w:r>
      <w:r>
        <w:rPr>
          <w:rStyle w:val="1"/>
        </w:rPr>
        <w:t xml:space="preserve">(10-21/LEY-00007).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27 de septiembre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