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octubre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previsiones para la obra de la N-121-A entre el p.k. 5+550 y el p.k. 10+500 durante la segunda quincena de octubre, formulada por la Ilma. Sra. D.ª Isabel Olave Ballarena.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Cohesión Territorial.</w:t>
      </w:r>
    </w:p>
    <w:p>
      <w:pPr>
        <w:pStyle w:val="0"/>
        <w:suppressAutoHyphens w:val="false"/>
        <w:rPr>
          <w:rStyle w:val="1"/>
        </w:rPr>
      </w:pPr>
      <w:r>
        <w:rPr>
          <w:rStyle w:val="1"/>
        </w:rPr>
        <w:t xml:space="preserve">Pamplona, 18 de octubre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Isabel Olave Ballarena, miembro de las Cortes de Navarra, adscrita al Grupo Parlamentario Navarra Suma, al amparo de lo dispuesto en el Reglamento de la Cámara, realiza la siguiente pregunta oral urgente dirigida al Consejero de Cohesión Territorial para su contestación en Comisión. </w:t>
      </w:r>
    </w:p>
    <w:p>
      <w:pPr>
        <w:pStyle w:val="0"/>
        <w:suppressAutoHyphens w:val="false"/>
        <w:rPr>
          <w:rStyle w:val="1"/>
        </w:rPr>
      </w:pPr>
      <w:r>
        <w:rPr>
          <w:rStyle w:val="1"/>
        </w:rPr>
        <w:t xml:space="preserve">¿Ha planificado ese departamento alternativas de vía y horarias en la ejecución de la obra “extensión de mezcla bituminosa en caliente para capa de rodadura” entre el p.k. 5+550 y el p.k. 10+500, con una duración prevista de 16 días y por qué? </w:t>
      </w:r>
    </w:p>
    <w:p>
      <w:pPr>
        <w:pStyle w:val="0"/>
        <w:suppressAutoHyphens w:val="false"/>
        <w:rPr>
          <w:rStyle w:val="1"/>
        </w:rPr>
      </w:pPr>
      <w:r>
        <w:rPr>
          <w:rStyle w:val="1"/>
        </w:rPr>
        <w:t xml:space="preserve">Navarra, a 8 de octubre de 2021 </w:t>
      </w:r>
    </w:p>
    <w:p>
      <w:pPr>
        <w:pStyle w:val="0"/>
        <w:suppressAutoHyphens w:val="false"/>
        <w:rPr>
          <w:rStyle w:val="1"/>
        </w:rPr>
      </w:pPr>
      <w:r>
        <w:rPr>
          <w:rStyle w:val="1"/>
        </w:rPr>
        <w:t xml:space="preserve">La Parlamentaria Foral: Isabel Olave Ballarena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