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detección y prevención del contagio de la nueva variante Delta Plus, formulada por la Ilma. Sra. D.ª Patricia Fanlo Mateo.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Fanlo Mateo, adscrita al Grupo Parlamentario Partido Socialista de Navarra, al amparo de lo establecido en el Reglamento de la Cámara, formula a la consejera de Salud, para su contestación en el Pleno, la siguiente pregunta oral. </w:t>
      </w:r>
    </w:p>
    <w:p>
      <w:pPr>
        <w:pStyle w:val="0"/>
        <w:suppressAutoHyphens w:val="false"/>
        <w:rPr>
          <w:rStyle w:val="1"/>
        </w:rPr>
      </w:pPr>
      <w:r>
        <w:rPr>
          <w:rStyle w:val="1"/>
        </w:rPr>
        <w:t xml:space="preserve">El proceso de secuenciación ha confirmado la detección del primer caso en Navarra de la variante Delta Plus. Una subvariante del coronavirus que también se ha detectado en circulación en otras comunidades y que es más trasmisible. </w:t>
      </w:r>
    </w:p>
    <w:p>
      <w:pPr>
        <w:pStyle w:val="0"/>
        <w:suppressAutoHyphens w:val="false"/>
        <w:rPr>
          <w:rStyle w:val="1"/>
        </w:rPr>
      </w:pPr>
      <w:r>
        <w:rPr>
          <w:rStyle w:val="1"/>
        </w:rPr>
        <w:t xml:space="preserve">¿Qué medidas va a adoptar el Departamento de Salud para la detección y prevención del contagio de esta nueva variante? </w:t>
      </w:r>
    </w:p>
    <w:p>
      <w:pPr>
        <w:pStyle w:val="0"/>
        <w:suppressAutoHyphens w:val="false"/>
        <w:rPr>
          <w:rStyle w:val="1"/>
        </w:rPr>
      </w:pPr>
      <w:r>
        <w:rPr>
          <w:rStyle w:val="1"/>
        </w:rPr>
        <w:t xml:space="preserve">Pamplona, a 28 de octubre de 2021 </w:t>
      </w:r>
    </w:p>
    <w:p>
      <w:pPr>
        <w:pStyle w:val="0"/>
        <w:suppressAutoHyphens w:val="false"/>
        <w:rPr>
          <w:rStyle w:val="1"/>
        </w:rPr>
      </w:pPr>
      <w:r>
        <w:rPr>
          <w:rStyle w:val="1"/>
        </w:rPr>
        <w:t xml:space="preserve">La Parlamentaria Foral: Patricia Fanlo Mateo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