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azaroaren 22an egindako bilkuran, Eledunen Batzarrari entzun ondoren, hurrengo erabakia hartu zuen, besteak beste:</w:t>
      </w:r>
    </w:p>
    <w:p>
      <w:pPr>
        <w:pStyle w:val="0"/>
        <w:suppressAutoHyphens w:val="false"/>
        <w:rPr>
          <w:rStyle w:val="1"/>
        </w:rPr>
      </w:pPr>
      <w:r>
        <w:rPr>
          <w:rStyle w:val="1"/>
          <w:b w:val="true"/>
        </w:rPr>
        <w:t xml:space="preserve">1.</w:t>
      </w:r>
      <w:r>
        <w:rPr>
          <w:rStyle w:val="1"/>
        </w:rPr>
        <w:t xml:space="preserve"> Izapidetzeko onartzea Patricia Fanlo Mateo andreak aurkezturiko mozioa, zeinaren bidez Osasun Departamentua premiatzen baita plan estrategiko bat abiaraz dezan Nafarroan iktusaren arretari ekiteko, iktus pediatrikoaren kodea barne, eta 2022ko Osasun Planari gehitzeko.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Osasun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2021eko azaroaren 22an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Alderdi Sozialista talde parlamentarioari atxikitako Patricia Fanlo Mateo andreak, Legebiltzarreko Erregelamenduan ezarritakoaren babesean, honako mozio hau aurkezten du, Osasun Batzordean eztabaidatzeko: Nafarroako Gobernua premiatzen da Nafarroan iktusaren arreta integralerako plan estrategikoa taxutu dezan.</w:t>
      </w:r>
    </w:p>
    <w:p>
      <w:pPr>
        <w:pStyle w:val="0"/>
        <w:suppressAutoHyphens w:val="false"/>
        <w:rPr>
          <w:rStyle w:val="1"/>
        </w:rPr>
      </w:pPr>
      <w:r>
        <w:rPr>
          <w:rStyle w:val="1"/>
        </w:rPr>
        <w:t xml:space="preserve">Hildako gehien eragiten duten kausen artean, bigarrena da iktusa. Espainian, desgaitasuna eragiten duten kausetan lehena da; dementzietan, berriz, bigarrena.</w:t>
      </w:r>
    </w:p>
    <w:p>
      <w:pPr>
        <w:pStyle w:val="0"/>
        <w:suppressAutoHyphens w:val="false"/>
        <w:rPr>
          <w:rStyle w:val="1"/>
        </w:rPr>
      </w:pPr>
      <w:r>
        <w:rPr>
          <w:rStyle w:val="1"/>
        </w:rPr>
        <w:t xml:space="preserve">2013tik 2016ra bitarte, lehen iktuseko 4.333 kasu gertatu ziren Nafarroan bizi diren pertsonen artean; hau da, 1.083 kasu batez beste urtean.</w:t>
      </w:r>
    </w:p>
    <w:p>
      <w:pPr>
        <w:pStyle w:val="0"/>
        <w:suppressAutoHyphens w:val="false"/>
        <w:rPr>
          <w:rStyle w:val="1"/>
        </w:rPr>
      </w:pPr>
      <w:r>
        <w:rPr>
          <w:rStyle w:val="1"/>
        </w:rPr>
        <w:t xml:space="preserve">Nafarroako populazioa gero eta zaharragoa denez eta adina iktusa izateko arriskuari oso lotuta dagoenez, goraka egiten jarraituko du iktusa pairatzen duten pertsonen kopuruak.</w:t>
      </w:r>
    </w:p>
    <w:p>
      <w:pPr>
        <w:pStyle w:val="0"/>
        <w:suppressAutoHyphens w:val="false"/>
        <w:rPr>
          <w:rStyle w:val="1"/>
        </w:rPr>
      </w:pPr>
      <w:r>
        <w:rPr>
          <w:rStyle w:val="1"/>
        </w:rPr>
        <w:t xml:space="preserve">Aurreikuspenen arabera, Europar Batasunean % 34 igoko da guztira iktus kopurua 2015etik 2035era bitarte.</w:t>
      </w:r>
    </w:p>
    <w:p>
      <w:pPr>
        <w:pStyle w:val="0"/>
        <w:suppressAutoHyphens w:val="false"/>
        <w:rPr>
          <w:rStyle w:val="1"/>
          <w:spacing w:val="-0.961"/>
        </w:rPr>
      </w:pPr>
      <w:r>
        <w:rPr>
          <w:rStyle w:val="1"/>
          <w:spacing w:val="-0.961"/>
        </w:rPr>
        <w:t xml:space="preserve">Biziraupen-tasak hobetu direnez, gero eta pertsona gehiago bizi dira patologia horretatik heldu diren sekuelekin, halako moduan non zaintza eta errehabilitazio espezializatua behar baitituzte, eta hori zama gero eta handiago da familientzat, gizartearentzat nahiz osasun-sistementzat.</w:t>
      </w:r>
    </w:p>
    <w:p>
      <w:pPr>
        <w:pStyle w:val="0"/>
        <w:suppressAutoHyphens w:val="false"/>
        <w:rPr>
          <w:rStyle w:val="1"/>
        </w:rPr>
      </w:pPr>
      <w:r>
        <w:rPr>
          <w:rStyle w:val="1"/>
        </w:rPr>
        <w:t xml:space="preserve">Iktus-kasu berriek 27,17 milioi euroko gastua eragiten diote urtero Nafarroako Foru Komunitateari.</w:t>
      </w:r>
    </w:p>
    <w:p>
      <w:pPr>
        <w:pStyle w:val="0"/>
        <w:suppressAutoHyphens w:val="false"/>
        <w:rPr>
          <w:rStyle w:val="1"/>
        </w:rPr>
      </w:pPr>
      <w:r>
        <w:rPr>
          <w:rStyle w:val="1"/>
        </w:rPr>
        <w:t xml:space="preserve">Iktus istemikoa izan duen gaixo baten batez besteko zuzeneko kostua, 2017an egindako kalkuluaren arabera, 9.357,18 eurokoa da.</w:t>
      </w:r>
    </w:p>
    <w:p>
      <w:pPr>
        <w:pStyle w:val="0"/>
        <w:suppressAutoHyphens w:val="false"/>
        <w:rPr>
          <w:rStyle w:val="1"/>
        </w:rPr>
      </w:pPr>
      <w:r>
        <w:rPr>
          <w:rStyle w:val="1"/>
        </w:rPr>
        <w:t xml:space="preserve">Premiazkoa da iktusaren intzidentzia eta iraupen luzeko desgaitasunak sortzeko aukerak murriztea.</w:t>
      </w:r>
    </w:p>
    <w:p>
      <w:pPr>
        <w:pStyle w:val="0"/>
        <w:suppressAutoHyphens w:val="false"/>
        <w:rPr>
          <w:rStyle w:val="1"/>
        </w:rPr>
      </w:pPr>
      <w:r>
        <w:rPr>
          <w:rStyle w:val="1"/>
        </w:rPr>
        <w:t xml:space="preserve">Oso handiak dira iktusa pairatzen duten pertsonen kostu ez-sanitarioak eta laneko produktibitatean eragindako galerak.</w:t>
      </w:r>
    </w:p>
    <w:p>
      <w:pPr>
        <w:pStyle w:val="0"/>
        <w:suppressAutoHyphens w:val="false"/>
        <w:rPr>
          <w:rStyle w:val="1"/>
        </w:rPr>
      </w:pPr>
      <w:r>
        <w:rPr>
          <w:rStyle w:val="1"/>
        </w:rPr>
        <w:t xml:space="preserve">Iktusak arreta integratu eta integrala behar du, arreta egoki bat ematea erronka bat da –arreta-zirkuituetako profesionalak sartzen dira hor–, eta arretaren kalitatea hobetu beharra dago, bai. Horrekin erabat ados gaude.</w:t>
      </w:r>
    </w:p>
    <w:p>
      <w:pPr>
        <w:pStyle w:val="0"/>
        <w:suppressAutoHyphens w:val="false"/>
        <w:rPr>
          <w:rStyle w:val="1"/>
        </w:rPr>
      </w:pPr>
      <w:r>
        <w:rPr>
          <w:rStyle w:val="1"/>
        </w:rPr>
        <w:t xml:space="preserve">Azaldutako guztiagatik, Nafarroako Alderdi Sozialista talde parlamentarioak honako erabaki proposamen hau aurkezten du:</w:t>
      </w:r>
    </w:p>
    <w:p>
      <w:pPr>
        <w:pStyle w:val="0"/>
        <w:suppressAutoHyphens w:val="false"/>
        <w:rPr>
          <w:rStyle w:val="1"/>
        </w:rPr>
      </w:pPr>
      <w:r>
        <w:rPr>
          <w:rStyle w:val="1"/>
        </w:rPr>
        <w:t xml:space="preserve">Nafarroako Parlamentuak Nafarroako Gobernuko Osasun Departamentua premiatzen du:</w:t>
      </w:r>
    </w:p>
    <w:p>
      <w:pPr>
        <w:pStyle w:val="0"/>
        <w:suppressAutoHyphens w:val="false"/>
        <w:rPr>
          <w:rStyle w:val="1"/>
          <w:spacing w:val="-2.88"/>
        </w:rPr>
      </w:pPr>
      <w:r>
        <w:rPr>
          <w:rStyle w:val="1"/>
          <w:spacing w:val="-2.88"/>
        </w:rPr>
        <w:t xml:space="preserve">1. Plan estrategiko bat abiaraz dezan Nafarroan iktusaren arretari ekiteko, iktus pediatrikoaren kodea barne, eta 2022ko Osasun Planari gehitzeko.</w:t>
      </w:r>
    </w:p>
    <w:p>
      <w:pPr>
        <w:pStyle w:val="0"/>
        <w:suppressAutoHyphens w:val="false"/>
        <w:rPr>
          <w:rStyle w:val="1"/>
        </w:rPr>
      </w:pPr>
      <w:r>
        <w:rPr>
          <w:rStyle w:val="1"/>
        </w:rPr>
        <w:t xml:space="preserve">2. Prebentzio etengabeko kanpainak egin ditzan, herritarrei informatze aldera arrisku-faktore nagusiei buruz eta bizimodu osasungarria izatearen garrantziari buruz, herritarrek horren gainean duten ezagutza hobetu bidenabar.</w:t>
      </w:r>
    </w:p>
    <w:p>
      <w:pPr>
        <w:pStyle w:val="0"/>
        <w:suppressAutoHyphens w:val="false"/>
        <w:rPr>
          <w:rStyle w:val="1"/>
        </w:rPr>
      </w:pPr>
      <w:r>
        <w:rPr>
          <w:rStyle w:val="1"/>
        </w:rPr>
        <w:t xml:space="preserve">3. Osasun arloko profesionalen prestakuntza hobetu dezan, pertsonei eta familiei ematen zaien laguntza hobetzeko.</w:t>
      </w:r>
    </w:p>
    <w:p>
      <w:pPr>
        <w:pStyle w:val="0"/>
        <w:suppressAutoHyphens w:val="false"/>
        <w:rPr>
          <w:rStyle w:val="1"/>
        </w:rPr>
      </w:pPr>
      <w:r>
        <w:rPr>
          <w:rStyle w:val="1"/>
        </w:rPr>
        <w:t xml:space="preserve">4. Gaixoen elkarteak gogoan izan ditzan, zeresan handia izan behar baitute erabakiak hartzean.</w:t>
      </w:r>
    </w:p>
    <w:p>
      <w:pPr>
        <w:pStyle w:val="0"/>
        <w:suppressAutoHyphens w:val="false"/>
        <w:rPr>
          <w:rStyle w:val="1"/>
        </w:rPr>
      </w:pPr>
      <w:r>
        <w:rPr>
          <w:rStyle w:val="1"/>
        </w:rPr>
        <w:t xml:space="preserve">5.</w:t>
        <w:tab/>
        <w:t xml:space="preserve">Iktusaren gaineko ikerketaren aldeko apustu irmoa egin dezan.</w:t>
      </w:r>
    </w:p>
    <w:p>
      <w:pPr>
        <w:pStyle w:val="0"/>
        <w:suppressAutoHyphens w:val="false"/>
        <w:rPr>
          <w:rStyle w:val="1"/>
        </w:rPr>
      </w:pPr>
      <w:r>
        <w:rPr>
          <w:rStyle w:val="1"/>
        </w:rPr>
        <w:t xml:space="preserve">Iruñean, 2021eko azaroaren 17an</w:t>
      </w:r>
    </w:p>
    <w:p>
      <w:pPr>
        <w:pStyle w:val="0"/>
        <w:suppressAutoHyphens w:val="false"/>
        <w:rPr>
          <w:rStyle w:val="1"/>
        </w:rPr>
      </w:pPr>
      <w:r>
        <w:rPr>
          <w:rStyle w:val="1"/>
        </w:rPr>
        <w:t xml:space="preserve">Foru Parlamentaria: Patricia Fanlo Mateo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