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1AD9" w:rsidRDefault="00F56D90" w:rsidP="00F56D90">
      <w:pPr>
        <w:spacing w:line="360" w:lineRule="auto"/>
        <w:jc w:val="both"/>
        <w:rPr>
          <w:rFonts w:ascii="Open Sans" w:hAnsi="Open Sans" w:cs="Open Sans"/>
          <w:szCs w:val="22"/>
        </w:rPr>
      </w:pPr>
      <w:r w:rsidRPr="00C661DF">
        <w:rPr>
          <w:rFonts w:ascii="Open Sans" w:hAnsi="Open Sans" w:cs="Open Sans"/>
          <w:szCs w:val="22"/>
        </w:rPr>
        <w:t>El Consejero de Políticas Migratorias y Justicia, del Gobierno de Navarra, en rel</w:t>
      </w:r>
      <w:r w:rsidRPr="00C661DF">
        <w:rPr>
          <w:rFonts w:ascii="Open Sans" w:hAnsi="Open Sans" w:cs="Open Sans"/>
          <w:szCs w:val="22"/>
        </w:rPr>
        <w:t>a</w:t>
      </w:r>
      <w:r w:rsidRPr="00C661DF">
        <w:rPr>
          <w:rFonts w:ascii="Open Sans" w:hAnsi="Open Sans" w:cs="Open Sans"/>
          <w:szCs w:val="22"/>
        </w:rPr>
        <w:t xml:space="preserve">ción con la </w:t>
      </w:r>
      <w:r w:rsidRPr="00C661DF">
        <w:rPr>
          <w:rFonts w:ascii="Open Sans" w:hAnsi="Open Sans" w:cs="Open Sans"/>
          <w:b/>
          <w:szCs w:val="22"/>
        </w:rPr>
        <w:t>pregunta</w:t>
      </w:r>
      <w:r w:rsidRPr="00C661DF">
        <w:rPr>
          <w:rFonts w:ascii="Open Sans" w:hAnsi="Open Sans" w:cs="Open Sans"/>
          <w:szCs w:val="22"/>
        </w:rPr>
        <w:t xml:space="preserve"> para su contestación por escrito formulada por </w:t>
      </w:r>
      <w:r w:rsidR="005176EB" w:rsidRPr="00C661DF">
        <w:rPr>
          <w:rFonts w:ascii="Open Sans" w:hAnsi="Open Sans" w:cs="Open Sans"/>
          <w:szCs w:val="22"/>
        </w:rPr>
        <w:t xml:space="preserve">el miembro de las </w:t>
      </w:r>
      <w:r w:rsidR="00F91AD9" w:rsidRPr="00C661DF">
        <w:rPr>
          <w:rFonts w:ascii="Open Sans" w:hAnsi="Open Sans" w:cs="Open Sans"/>
          <w:szCs w:val="22"/>
        </w:rPr>
        <w:t>Corte</w:t>
      </w:r>
      <w:bookmarkStart w:id="0" w:name="_GoBack"/>
      <w:bookmarkEnd w:id="0"/>
      <w:r w:rsidR="00F91AD9" w:rsidRPr="00C661DF">
        <w:rPr>
          <w:rFonts w:ascii="Open Sans" w:hAnsi="Open Sans" w:cs="Open Sans"/>
          <w:szCs w:val="22"/>
        </w:rPr>
        <w:t xml:space="preserve">s </w:t>
      </w:r>
      <w:r w:rsidR="005176EB" w:rsidRPr="00C661DF">
        <w:rPr>
          <w:rFonts w:ascii="Open Sans" w:hAnsi="Open Sans" w:cs="Open Sans"/>
          <w:szCs w:val="22"/>
        </w:rPr>
        <w:t>de Navarra D. Jorge Esparza Garrido, adscrito al Grupo Parlame</w:t>
      </w:r>
      <w:r w:rsidR="005176EB" w:rsidRPr="00C661DF">
        <w:rPr>
          <w:rFonts w:ascii="Open Sans" w:hAnsi="Open Sans" w:cs="Open Sans"/>
          <w:szCs w:val="22"/>
        </w:rPr>
        <w:t>n</w:t>
      </w:r>
      <w:r w:rsidR="005176EB" w:rsidRPr="00C661DF">
        <w:rPr>
          <w:rFonts w:ascii="Open Sans" w:hAnsi="Open Sans" w:cs="Open Sans"/>
          <w:szCs w:val="22"/>
        </w:rPr>
        <w:t>tario Navarra Suma</w:t>
      </w:r>
      <w:r w:rsidRPr="00C661DF">
        <w:rPr>
          <w:rFonts w:ascii="Open Sans" w:hAnsi="Open Sans" w:cs="Open Sans"/>
          <w:szCs w:val="22"/>
        </w:rPr>
        <w:t xml:space="preserve"> (10-</w:t>
      </w:r>
      <w:r w:rsidR="005176EB" w:rsidRPr="00C661DF">
        <w:rPr>
          <w:rFonts w:ascii="Open Sans" w:hAnsi="Open Sans" w:cs="Open Sans"/>
          <w:szCs w:val="22"/>
        </w:rPr>
        <w:t>2</w:t>
      </w:r>
      <w:r w:rsidR="00A17D4F" w:rsidRPr="00C661DF">
        <w:rPr>
          <w:rFonts w:ascii="Open Sans" w:hAnsi="Open Sans" w:cs="Open Sans"/>
          <w:szCs w:val="22"/>
        </w:rPr>
        <w:t>1</w:t>
      </w:r>
      <w:r w:rsidRPr="00C661DF">
        <w:rPr>
          <w:rFonts w:ascii="Open Sans" w:hAnsi="Open Sans" w:cs="Open Sans"/>
          <w:szCs w:val="22"/>
        </w:rPr>
        <w:t>/P</w:t>
      </w:r>
      <w:r w:rsidR="005176EB" w:rsidRPr="00C661DF">
        <w:rPr>
          <w:rFonts w:ascii="Open Sans" w:hAnsi="Open Sans" w:cs="Open Sans"/>
          <w:szCs w:val="22"/>
        </w:rPr>
        <w:t>ES-</w:t>
      </w:r>
      <w:r w:rsidR="008709A8" w:rsidRPr="00C661DF">
        <w:rPr>
          <w:rFonts w:ascii="Open Sans" w:hAnsi="Open Sans" w:cs="Open Sans"/>
          <w:szCs w:val="22"/>
        </w:rPr>
        <w:t>0</w:t>
      </w:r>
      <w:r w:rsidR="00A17D4F" w:rsidRPr="00C661DF">
        <w:rPr>
          <w:rFonts w:ascii="Open Sans" w:hAnsi="Open Sans" w:cs="Open Sans"/>
          <w:szCs w:val="22"/>
        </w:rPr>
        <w:t>0</w:t>
      </w:r>
      <w:r w:rsidR="00CE42D7" w:rsidRPr="00C661DF">
        <w:rPr>
          <w:rFonts w:ascii="Open Sans" w:hAnsi="Open Sans" w:cs="Open Sans"/>
          <w:szCs w:val="22"/>
        </w:rPr>
        <w:t>2</w:t>
      </w:r>
      <w:r w:rsidR="00C661DF" w:rsidRPr="00C661DF">
        <w:rPr>
          <w:rFonts w:ascii="Open Sans" w:hAnsi="Open Sans" w:cs="Open Sans"/>
          <w:szCs w:val="22"/>
        </w:rPr>
        <w:t>5</w:t>
      </w:r>
      <w:r w:rsidR="00CE42D7" w:rsidRPr="00C661DF">
        <w:rPr>
          <w:rFonts w:ascii="Open Sans" w:hAnsi="Open Sans" w:cs="Open Sans"/>
          <w:szCs w:val="22"/>
        </w:rPr>
        <w:t>6</w:t>
      </w:r>
      <w:r w:rsidR="008709A8" w:rsidRPr="00C661DF">
        <w:rPr>
          <w:rFonts w:ascii="Open Sans" w:hAnsi="Open Sans" w:cs="Open Sans"/>
          <w:szCs w:val="22"/>
        </w:rPr>
        <w:t>)</w:t>
      </w:r>
      <w:r w:rsidRPr="00C661DF">
        <w:rPr>
          <w:rFonts w:ascii="Open Sans" w:hAnsi="Open Sans" w:cs="Open Sans"/>
          <w:szCs w:val="22"/>
        </w:rPr>
        <w:t>:</w:t>
      </w:r>
    </w:p>
    <w:p w:rsidR="00F91AD9" w:rsidRDefault="00075B43" w:rsidP="00C661DF">
      <w:pPr>
        <w:autoSpaceDE w:val="0"/>
        <w:autoSpaceDN w:val="0"/>
        <w:adjustRightInd w:val="0"/>
        <w:jc w:val="both"/>
        <w:rPr>
          <w:rFonts w:ascii="Open Sans" w:hAnsi="Open Sans" w:cs="Open Sans"/>
          <w:b/>
          <w:i/>
          <w:szCs w:val="22"/>
        </w:rPr>
      </w:pPr>
      <w:r w:rsidRPr="00C661DF">
        <w:rPr>
          <w:rFonts w:ascii="Open Sans" w:hAnsi="Open Sans" w:cs="Open Sans"/>
          <w:b/>
          <w:i/>
          <w:szCs w:val="22"/>
        </w:rPr>
        <w:t>“</w:t>
      </w:r>
      <w:r w:rsidR="00C661DF" w:rsidRPr="00C661DF">
        <w:rPr>
          <w:rFonts w:ascii="Open Sans" w:hAnsi="Open Sans" w:cs="Open Sans"/>
          <w:b/>
          <w:i/>
          <w:szCs w:val="22"/>
        </w:rPr>
        <w:t>¿Comparte la propuesta de que los ayuntamientos de Navarra se d</w:t>
      </w:r>
      <w:r w:rsidR="00C661DF" w:rsidRPr="00C661DF">
        <w:rPr>
          <w:rFonts w:ascii="Open Sans" w:hAnsi="Open Sans" w:cs="Open Sans"/>
          <w:b/>
          <w:i/>
          <w:szCs w:val="22"/>
        </w:rPr>
        <w:t>e</w:t>
      </w:r>
      <w:r w:rsidR="00C661DF" w:rsidRPr="00C661DF">
        <w:rPr>
          <w:rFonts w:ascii="Open Sans" w:hAnsi="Open Sans" w:cs="Open Sans"/>
          <w:b/>
          <w:i/>
          <w:szCs w:val="22"/>
        </w:rPr>
        <w:t>claren insumisos y dejen de pagar el recibo de la luz hasta que no b</w:t>
      </w:r>
      <w:r w:rsidR="00C661DF" w:rsidRPr="00C661DF">
        <w:rPr>
          <w:rFonts w:ascii="Open Sans" w:hAnsi="Open Sans" w:cs="Open Sans"/>
          <w:b/>
          <w:i/>
          <w:szCs w:val="22"/>
        </w:rPr>
        <w:t>a</w:t>
      </w:r>
      <w:r w:rsidR="00C661DF" w:rsidRPr="00C661DF">
        <w:rPr>
          <w:rFonts w:ascii="Open Sans" w:hAnsi="Open Sans" w:cs="Open Sans"/>
          <w:b/>
          <w:i/>
          <w:szCs w:val="22"/>
        </w:rPr>
        <w:t>jen los precios?</w:t>
      </w:r>
      <w:r w:rsidR="00CE42D7" w:rsidRPr="00C661DF">
        <w:rPr>
          <w:rFonts w:ascii="Open Sans" w:hAnsi="Open Sans" w:cs="Open Sans"/>
          <w:b/>
          <w:i/>
          <w:szCs w:val="22"/>
        </w:rPr>
        <w:t>”</w:t>
      </w:r>
    </w:p>
    <w:p w:rsidR="009741AA" w:rsidRPr="00F91AD9" w:rsidRDefault="00963C6A" w:rsidP="00F91AD9">
      <w:pPr>
        <w:spacing w:line="360" w:lineRule="auto"/>
        <w:rPr>
          <w:rFonts w:ascii="Open Sans" w:hAnsi="Open Sans" w:cs="Open Sans"/>
        </w:rPr>
      </w:pPr>
      <w:r w:rsidRPr="00C661DF">
        <w:rPr>
          <w:rFonts w:ascii="Open Sans" w:hAnsi="Open Sans" w:cs="Open Sans"/>
        </w:rPr>
        <w:t>Facilita la sigu</w:t>
      </w:r>
      <w:r w:rsidR="00A369DE" w:rsidRPr="00C661DF">
        <w:rPr>
          <w:rFonts w:ascii="Open Sans" w:hAnsi="Open Sans" w:cs="Open Sans"/>
        </w:rPr>
        <w:t>i</w:t>
      </w:r>
      <w:r w:rsidRPr="00C661DF">
        <w:rPr>
          <w:rFonts w:ascii="Open Sans" w:hAnsi="Open Sans" w:cs="Open Sans"/>
        </w:rPr>
        <w:t>ente</w:t>
      </w:r>
      <w:r w:rsidR="00F91AD9">
        <w:rPr>
          <w:rFonts w:ascii="Open Sans" w:hAnsi="Open Sans" w:cs="Open Sans"/>
        </w:rPr>
        <w:t xml:space="preserve"> </w:t>
      </w:r>
      <w:r w:rsidR="00F91AD9" w:rsidRPr="00C661DF">
        <w:rPr>
          <w:rFonts w:ascii="Open Sans" w:hAnsi="Open Sans" w:cs="Open Sans"/>
          <w:b/>
        </w:rPr>
        <w:t>respuesta</w:t>
      </w:r>
    </w:p>
    <w:p w:rsidR="00F91AD9" w:rsidRDefault="00C661DF" w:rsidP="00CE42D7">
      <w:pPr>
        <w:spacing w:line="360" w:lineRule="auto"/>
        <w:ind w:left="708" w:firstLine="708"/>
        <w:jc w:val="both"/>
        <w:rPr>
          <w:rFonts w:ascii="Open Sans" w:hAnsi="Open Sans" w:cs="Open Sans"/>
          <w:sz w:val="22"/>
          <w:szCs w:val="22"/>
        </w:rPr>
      </w:pPr>
      <w:r w:rsidRPr="00C661DF">
        <w:rPr>
          <w:rFonts w:ascii="Open Sans" w:hAnsi="Open Sans" w:cs="Open Sans"/>
        </w:rPr>
        <w:t>Depende</w:t>
      </w:r>
      <w:r w:rsidR="00CE42D7" w:rsidRPr="00C661DF">
        <w:rPr>
          <w:rFonts w:ascii="Open Sans" w:hAnsi="Open Sans" w:cs="Open Sans"/>
        </w:rPr>
        <w:t>.</w:t>
      </w:r>
    </w:p>
    <w:p w:rsidR="00F91AD9" w:rsidRDefault="0066081E" w:rsidP="00062FC9">
      <w:pPr>
        <w:spacing w:after="120" w:line="360" w:lineRule="auto"/>
        <w:ind w:firstLine="708"/>
        <w:jc w:val="both"/>
        <w:rPr>
          <w:rFonts w:ascii="Open Sans" w:hAnsi="Open Sans" w:cs="Open Sans"/>
          <w:szCs w:val="22"/>
        </w:rPr>
      </w:pPr>
      <w:r w:rsidRPr="00C661DF">
        <w:rPr>
          <w:rFonts w:ascii="Open Sans" w:hAnsi="Open Sans" w:cs="Open Sans"/>
          <w:szCs w:val="22"/>
        </w:rPr>
        <w:t>Es cuanto informo en cumplimiento de lo dispuesto en el artículo 194 del Reglamento del Parlamento de Navarra.</w:t>
      </w:r>
    </w:p>
    <w:p w:rsidR="00F91AD9" w:rsidRDefault="00EB72C6" w:rsidP="00CF7CA4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</w:rPr>
      </w:pPr>
      <w:r w:rsidRPr="00E32D1F">
        <w:rPr>
          <w:rFonts w:ascii="Open Sans" w:hAnsi="Open Sans" w:cs="Open Sans"/>
        </w:rPr>
        <w:t>Pamplona,</w:t>
      </w:r>
      <w:r w:rsidR="00D95CF3" w:rsidRPr="00E32D1F">
        <w:rPr>
          <w:rFonts w:ascii="Open Sans" w:hAnsi="Open Sans" w:cs="Open Sans"/>
        </w:rPr>
        <w:t xml:space="preserve"> </w:t>
      </w:r>
      <w:r w:rsidR="00E32D1F" w:rsidRPr="00E32D1F">
        <w:rPr>
          <w:rFonts w:ascii="Open Sans" w:hAnsi="Open Sans" w:cs="Open Sans"/>
        </w:rPr>
        <w:t>6 de octubre</w:t>
      </w:r>
      <w:r w:rsidR="0060309E" w:rsidRPr="00E32D1F">
        <w:rPr>
          <w:rFonts w:ascii="Open Sans" w:hAnsi="Open Sans" w:cs="Open Sans"/>
        </w:rPr>
        <w:t xml:space="preserve"> de 2021</w:t>
      </w:r>
    </w:p>
    <w:p w:rsidR="00EB72C6" w:rsidRPr="00C661DF" w:rsidRDefault="000F3232" w:rsidP="00811023">
      <w:pPr>
        <w:spacing w:line="360" w:lineRule="auto"/>
        <w:jc w:val="center"/>
        <w:rPr>
          <w:rFonts w:ascii="Open Sans" w:hAnsi="Open Sans" w:cs="Open Sans"/>
        </w:rPr>
      </w:pPr>
      <w:r w:rsidRPr="00C661DF">
        <w:rPr>
          <w:rFonts w:ascii="Open Sans" w:hAnsi="Open Sans" w:cs="Open Sans"/>
        </w:rPr>
        <w:t>Eduardo Santos Ito</w:t>
      </w:r>
      <w:r w:rsidR="00EC3581" w:rsidRPr="00C661DF">
        <w:rPr>
          <w:rFonts w:ascii="Open Sans" w:hAnsi="Open Sans" w:cs="Open Sans"/>
        </w:rPr>
        <w:t>i</w:t>
      </w:r>
      <w:r w:rsidRPr="00C661DF">
        <w:rPr>
          <w:rFonts w:ascii="Open Sans" w:hAnsi="Open Sans" w:cs="Open Sans"/>
        </w:rPr>
        <w:t>z</w:t>
      </w:r>
    </w:p>
    <w:sectPr w:rsidR="00EB72C6" w:rsidRPr="00C661DF" w:rsidSect="00AB5809">
      <w:headerReference w:type="default" r:id="rId9"/>
      <w:footerReference w:type="default" r:id="rId10"/>
      <w:headerReference w:type="first" r:id="rId11"/>
      <w:pgSz w:w="11906" w:h="16838"/>
      <w:pgMar w:top="1797" w:right="746" w:bottom="1701" w:left="255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2FC9" w:rsidRDefault="00062FC9" w:rsidP="000B134F">
      <w:r>
        <w:separator/>
      </w:r>
    </w:p>
  </w:endnote>
  <w:endnote w:type="continuationSeparator" w:id="0">
    <w:p w:rsidR="00062FC9" w:rsidRDefault="00062FC9" w:rsidP="000B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954"/>
      <w:gridCol w:w="884"/>
    </w:tblGrid>
    <w:tr w:rsidR="00062FC9" w:rsidRPr="00793C04" w:rsidTr="00062FC9">
      <w:tc>
        <w:tcPr>
          <w:tcW w:w="4500" w:type="pct"/>
          <w:tcBorders>
            <w:top w:val="single" w:sz="4" w:space="0" w:color="000000"/>
          </w:tcBorders>
        </w:tcPr>
        <w:p w:rsidR="00062FC9" w:rsidRPr="001D1CE8" w:rsidRDefault="00F91AD9" w:rsidP="00062FC9">
          <w:pPr>
            <w:pStyle w:val="Piedepgina"/>
            <w:jc w:val="right"/>
            <w:rPr>
              <w:rFonts w:ascii="Arial" w:hAnsi="Arial" w:cs="Arial"/>
              <w:sz w:val="22"/>
            </w:rPr>
          </w:p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alias w:val="Compañía"/>
              <w:id w:val="-789965102"/>
              <w:placeholder>
                <w:docPart w:val="B01DFED753AD44D595F0F8A783F2500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62FC9" w:rsidRPr="001D1CE8">
                <w:rPr>
                  <w:rFonts w:ascii="Arial" w:hAnsi="Arial" w:cs="Arial"/>
                  <w:color w:val="808080" w:themeColor="background1" w:themeShade="80"/>
                  <w:sz w:val="22"/>
                </w:rPr>
                <w:t>Gobierno de Navarra</w:t>
              </w:r>
            </w:sdtContent>
          </w:sdt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t xml:space="preserve"> | 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begin"/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instrText xml:space="preserve"> FILENAME  </w:instrTex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separate"/>
          </w:r>
          <w:r w:rsidR="00842E0C">
            <w:rPr>
              <w:rFonts w:ascii="Arial" w:hAnsi="Arial" w:cs="Arial"/>
              <w:noProof/>
              <w:color w:val="808080" w:themeColor="background1" w:themeShade="80"/>
              <w:sz w:val="22"/>
            </w:rPr>
            <w:t>10-21 PES-00256 00 Respuesta DPMJ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:rsidR="00062FC9" w:rsidRPr="001D1CE8" w:rsidRDefault="00062FC9" w:rsidP="00062FC9">
          <w:pPr>
            <w:pStyle w:val="Encabezado"/>
            <w:jc w:val="center"/>
            <w:rPr>
              <w:rFonts w:ascii="Arial" w:hAnsi="Arial" w:cs="Arial"/>
              <w:color w:val="FFFFFF"/>
              <w:sz w:val="22"/>
            </w:rPr>
          </w:pPr>
          <w:r w:rsidRPr="001D1CE8">
            <w:rPr>
              <w:rFonts w:ascii="Arial" w:hAnsi="Arial" w:cs="Arial"/>
              <w:sz w:val="22"/>
            </w:rPr>
            <w:fldChar w:fldCharType="begin"/>
          </w:r>
          <w:r w:rsidRPr="001D1CE8">
            <w:rPr>
              <w:rFonts w:ascii="Arial" w:hAnsi="Arial" w:cs="Arial"/>
              <w:sz w:val="22"/>
            </w:rPr>
            <w:instrText>PAGE   \* MERGEFORMAT</w:instrText>
          </w:r>
          <w:r w:rsidRPr="001D1CE8">
            <w:rPr>
              <w:rFonts w:ascii="Arial" w:hAnsi="Arial" w:cs="Arial"/>
              <w:sz w:val="22"/>
            </w:rPr>
            <w:fldChar w:fldCharType="separate"/>
          </w:r>
          <w:r w:rsidR="00C661DF" w:rsidRPr="00C661DF">
            <w:rPr>
              <w:rFonts w:ascii="Arial" w:hAnsi="Arial" w:cs="Arial"/>
              <w:noProof/>
              <w:color w:val="FFFFFF"/>
              <w:sz w:val="22"/>
            </w:rPr>
            <w:t>2</w:t>
          </w:r>
          <w:r w:rsidRPr="001D1CE8">
            <w:rPr>
              <w:rFonts w:ascii="Arial" w:hAnsi="Arial" w:cs="Arial"/>
              <w:color w:val="FFFFFF"/>
              <w:sz w:val="22"/>
            </w:rPr>
            <w:fldChar w:fldCharType="end"/>
          </w:r>
        </w:p>
      </w:tc>
    </w:tr>
  </w:tbl>
  <w:p w:rsidR="00062FC9" w:rsidRDefault="00062FC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2FC9" w:rsidRDefault="00062FC9" w:rsidP="000B134F">
      <w:r>
        <w:separator/>
      </w:r>
    </w:p>
  </w:footnote>
  <w:footnote w:type="continuationSeparator" w:id="0">
    <w:p w:rsidR="00062FC9" w:rsidRDefault="00062FC9" w:rsidP="000B13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FC9" w:rsidRPr="007250F0" w:rsidRDefault="00062FC9" w:rsidP="000B134F">
    <w:pPr>
      <w:pStyle w:val="Encabezado"/>
      <w:jc w:val="right"/>
    </w:pPr>
    <w:r>
      <w:t xml:space="preserve">          </w:t>
    </w:r>
    <w:r>
      <w:rPr>
        <w:noProof/>
      </w:rPr>
      <w:drawing>
        <wp:inline distT="0" distB="0" distL="0" distR="0" wp14:anchorId="5CEF1E7D" wp14:editId="5C718DD4">
          <wp:extent cx="228600" cy="419100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 r="45061" b="36243"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:rsidR="00062FC9" w:rsidRPr="000B134F" w:rsidRDefault="00062FC9" w:rsidP="000B134F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2FC9" w:rsidRPr="007250F0" w:rsidRDefault="00062FC9" w:rsidP="000B134F">
    <w:pPr>
      <w:pStyle w:val="Encabezado"/>
    </w:pPr>
    <w:r>
      <w:t xml:space="preserve">            </w:t>
    </w:r>
  </w:p>
  <w:p w:rsidR="00062FC9" w:rsidRPr="000B134F" w:rsidRDefault="00062FC9" w:rsidP="000B134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B48A5"/>
    <w:multiLevelType w:val="hybridMultilevel"/>
    <w:tmpl w:val="6C72E606"/>
    <w:lvl w:ilvl="0" w:tplc="0C0A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">
    <w:nsid w:val="1015369A"/>
    <w:multiLevelType w:val="hybridMultilevel"/>
    <w:tmpl w:val="406A94BA"/>
    <w:lvl w:ilvl="0" w:tplc="7916C020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26425B"/>
    <w:multiLevelType w:val="multilevel"/>
    <w:tmpl w:val="DA80EA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373DFC"/>
    <w:multiLevelType w:val="hybridMultilevel"/>
    <w:tmpl w:val="661A5C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941DB8"/>
    <w:multiLevelType w:val="hybridMultilevel"/>
    <w:tmpl w:val="88021C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4765834"/>
    <w:multiLevelType w:val="hybridMultilevel"/>
    <w:tmpl w:val="D38C43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7354AA"/>
    <w:multiLevelType w:val="hybridMultilevel"/>
    <w:tmpl w:val="AE20938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>
    <w:nsid w:val="3C7B6A97"/>
    <w:multiLevelType w:val="hybridMultilevel"/>
    <w:tmpl w:val="FB12A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179735C"/>
    <w:multiLevelType w:val="hybridMultilevel"/>
    <w:tmpl w:val="C2722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75130"/>
    <w:multiLevelType w:val="hybridMultilevel"/>
    <w:tmpl w:val="C5F4D7A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>
    <w:nsid w:val="51F90DDF"/>
    <w:multiLevelType w:val="hybridMultilevel"/>
    <w:tmpl w:val="7B7E2E2E"/>
    <w:lvl w:ilvl="0" w:tplc="FCF882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3BE6110"/>
    <w:multiLevelType w:val="hybridMultilevel"/>
    <w:tmpl w:val="FCC6C49E"/>
    <w:lvl w:ilvl="0" w:tplc="266E971E">
      <w:start w:val="3"/>
      <w:numFmt w:val="bullet"/>
      <w:lvlText w:val="-"/>
      <w:lvlJc w:val="left"/>
      <w:pPr>
        <w:ind w:left="1069" w:hanging="360"/>
      </w:pPr>
      <w:rPr>
        <w:rFonts w:ascii="Open Sans" w:eastAsia="Times New Roman" w:hAnsi="Open Sans" w:cs="Open San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59584868"/>
    <w:multiLevelType w:val="hybridMultilevel"/>
    <w:tmpl w:val="F0B04A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9CF1967"/>
    <w:multiLevelType w:val="hybridMultilevel"/>
    <w:tmpl w:val="AA8EB25E"/>
    <w:lvl w:ilvl="0" w:tplc="421A3EE8">
      <w:start w:val="2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>
    <w:nsid w:val="5A720E1D"/>
    <w:multiLevelType w:val="hybridMultilevel"/>
    <w:tmpl w:val="583A385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265177A"/>
    <w:multiLevelType w:val="hybridMultilevel"/>
    <w:tmpl w:val="66B479CA"/>
    <w:lvl w:ilvl="0" w:tplc="E5EE6A6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60052F9"/>
    <w:multiLevelType w:val="hybridMultilevel"/>
    <w:tmpl w:val="DA80EAD8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B0D10C3"/>
    <w:multiLevelType w:val="hybridMultilevel"/>
    <w:tmpl w:val="24B4928E"/>
    <w:lvl w:ilvl="0" w:tplc="3062745A">
      <w:numFmt w:val="bullet"/>
      <w:lvlText w:val="-"/>
      <w:lvlJc w:val="left"/>
      <w:pPr>
        <w:ind w:left="1068" w:hanging="708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F8648F0"/>
    <w:multiLevelType w:val="hybridMultilevel"/>
    <w:tmpl w:val="C7349BD4"/>
    <w:lvl w:ilvl="0" w:tplc="52B69E92">
      <w:numFmt w:val="bullet"/>
      <w:lvlText w:val="-"/>
      <w:lvlJc w:val="left"/>
      <w:pPr>
        <w:ind w:left="1776" w:hanging="360"/>
      </w:pPr>
      <w:rPr>
        <w:rFonts w:ascii="Open Sans" w:eastAsia="Calibr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>
    <w:nsid w:val="72FE444C"/>
    <w:multiLevelType w:val="hybridMultilevel"/>
    <w:tmpl w:val="9730B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7112BE4"/>
    <w:multiLevelType w:val="hybridMultilevel"/>
    <w:tmpl w:val="E5801E9E"/>
    <w:lvl w:ilvl="0" w:tplc="5344AD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B5E1E58"/>
    <w:multiLevelType w:val="hybridMultilevel"/>
    <w:tmpl w:val="BDC6DD62"/>
    <w:lvl w:ilvl="0" w:tplc="1C287CA8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9"/>
  </w:num>
  <w:num w:numId="6">
    <w:abstractNumId w:val="16"/>
  </w:num>
  <w:num w:numId="7">
    <w:abstractNumId w:val="2"/>
  </w:num>
  <w:num w:numId="8">
    <w:abstractNumId w:val="14"/>
  </w:num>
  <w:num w:numId="9">
    <w:abstractNumId w:val="8"/>
  </w:num>
  <w:num w:numId="10">
    <w:abstractNumId w:val="17"/>
  </w:num>
  <w:num w:numId="11">
    <w:abstractNumId w:val="10"/>
  </w:num>
  <w:num w:numId="12">
    <w:abstractNumId w:val="2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9"/>
  </w:num>
  <w:num w:numId="16">
    <w:abstractNumId w:val="18"/>
  </w:num>
  <w:num w:numId="17">
    <w:abstractNumId w:val="20"/>
  </w:num>
  <w:num w:numId="18">
    <w:abstractNumId w:val="1"/>
  </w:num>
  <w:num w:numId="19">
    <w:abstractNumId w:val="13"/>
  </w:num>
  <w:num w:numId="20">
    <w:abstractNumId w:val="5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4CA"/>
    <w:rsid w:val="0001759F"/>
    <w:rsid w:val="00022DE9"/>
    <w:rsid w:val="00051535"/>
    <w:rsid w:val="0005378A"/>
    <w:rsid w:val="00062FC9"/>
    <w:rsid w:val="00075B43"/>
    <w:rsid w:val="00085082"/>
    <w:rsid w:val="00092E70"/>
    <w:rsid w:val="000A6874"/>
    <w:rsid w:val="000A72E0"/>
    <w:rsid w:val="000B134F"/>
    <w:rsid w:val="000E7EF2"/>
    <w:rsid w:val="000F03FA"/>
    <w:rsid w:val="000F12C9"/>
    <w:rsid w:val="000F3232"/>
    <w:rsid w:val="00107AB3"/>
    <w:rsid w:val="001243FC"/>
    <w:rsid w:val="00147CA5"/>
    <w:rsid w:val="00160F8B"/>
    <w:rsid w:val="00175C3E"/>
    <w:rsid w:val="00192F30"/>
    <w:rsid w:val="001A21F1"/>
    <w:rsid w:val="001D1CE8"/>
    <w:rsid w:val="001E0C8A"/>
    <w:rsid w:val="002177DF"/>
    <w:rsid w:val="0022685E"/>
    <w:rsid w:val="00245B54"/>
    <w:rsid w:val="002633B7"/>
    <w:rsid w:val="002C4057"/>
    <w:rsid w:val="002E6952"/>
    <w:rsid w:val="00311D4A"/>
    <w:rsid w:val="00313D7B"/>
    <w:rsid w:val="00326269"/>
    <w:rsid w:val="003462F9"/>
    <w:rsid w:val="00371D69"/>
    <w:rsid w:val="003772CB"/>
    <w:rsid w:val="003877E8"/>
    <w:rsid w:val="00395E8B"/>
    <w:rsid w:val="003B6DAF"/>
    <w:rsid w:val="003C17B3"/>
    <w:rsid w:val="003E2C9C"/>
    <w:rsid w:val="003F1AB3"/>
    <w:rsid w:val="004174F8"/>
    <w:rsid w:val="0041779D"/>
    <w:rsid w:val="00437D18"/>
    <w:rsid w:val="00454498"/>
    <w:rsid w:val="004706A8"/>
    <w:rsid w:val="00475D76"/>
    <w:rsid w:val="00477B4B"/>
    <w:rsid w:val="004A27B7"/>
    <w:rsid w:val="004B454F"/>
    <w:rsid w:val="004D5FF0"/>
    <w:rsid w:val="004E2F57"/>
    <w:rsid w:val="004E4917"/>
    <w:rsid w:val="005117B5"/>
    <w:rsid w:val="005176EB"/>
    <w:rsid w:val="005435D3"/>
    <w:rsid w:val="00552955"/>
    <w:rsid w:val="00567DD8"/>
    <w:rsid w:val="0060309E"/>
    <w:rsid w:val="00625678"/>
    <w:rsid w:val="00644E9E"/>
    <w:rsid w:val="0065273E"/>
    <w:rsid w:val="006542EA"/>
    <w:rsid w:val="0066081E"/>
    <w:rsid w:val="00680CFC"/>
    <w:rsid w:val="006831E1"/>
    <w:rsid w:val="0068422E"/>
    <w:rsid w:val="006978F3"/>
    <w:rsid w:val="006D56F0"/>
    <w:rsid w:val="00706E7E"/>
    <w:rsid w:val="00714D66"/>
    <w:rsid w:val="00722161"/>
    <w:rsid w:val="007817BA"/>
    <w:rsid w:val="007A0A3F"/>
    <w:rsid w:val="007B14CA"/>
    <w:rsid w:val="007B66EF"/>
    <w:rsid w:val="007D1C3E"/>
    <w:rsid w:val="00811023"/>
    <w:rsid w:val="008240C8"/>
    <w:rsid w:val="00831810"/>
    <w:rsid w:val="00842E0C"/>
    <w:rsid w:val="008709A8"/>
    <w:rsid w:val="008B35E6"/>
    <w:rsid w:val="008C4603"/>
    <w:rsid w:val="008D6C7F"/>
    <w:rsid w:val="008E4CDA"/>
    <w:rsid w:val="0091691F"/>
    <w:rsid w:val="00944F81"/>
    <w:rsid w:val="00963C6A"/>
    <w:rsid w:val="00971557"/>
    <w:rsid w:val="009741AA"/>
    <w:rsid w:val="0098319E"/>
    <w:rsid w:val="00987916"/>
    <w:rsid w:val="009A2E78"/>
    <w:rsid w:val="009B0D5B"/>
    <w:rsid w:val="009C1413"/>
    <w:rsid w:val="009F6283"/>
    <w:rsid w:val="00A0232C"/>
    <w:rsid w:val="00A17D4F"/>
    <w:rsid w:val="00A2260F"/>
    <w:rsid w:val="00A32052"/>
    <w:rsid w:val="00A32A0E"/>
    <w:rsid w:val="00A369DE"/>
    <w:rsid w:val="00A44753"/>
    <w:rsid w:val="00A87ECA"/>
    <w:rsid w:val="00AB5809"/>
    <w:rsid w:val="00AE7C83"/>
    <w:rsid w:val="00B41BC2"/>
    <w:rsid w:val="00B6252A"/>
    <w:rsid w:val="00BD326E"/>
    <w:rsid w:val="00BE0647"/>
    <w:rsid w:val="00BE787C"/>
    <w:rsid w:val="00C166E2"/>
    <w:rsid w:val="00C3360F"/>
    <w:rsid w:val="00C349D2"/>
    <w:rsid w:val="00C65F52"/>
    <w:rsid w:val="00C661DF"/>
    <w:rsid w:val="00C67F55"/>
    <w:rsid w:val="00C7155A"/>
    <w:rsid w:val="00CB5DD5"/>
    <w:rsid w:val="00CE42D7"/>
    <w:rsid w:val="00CE6B14"/>
    <w:rsid w:val="00CF7CA4"/>
    <w:rsid w:val="00D1200F"/>
    <w:rsid w:val="00D14823"/>
    <w:rsid w:val="00D1535B"/>
    <w:rsid w:val="00D30D7D"/>
    <w:rsid w:val="00D50718"/>
    <w:rsid w:val="00D77542"/>
    <w:rsid w:val="00D95CF3"/>
    <w:rsid w:val="00DB0557"/>
    <w:rsid w:val="00DB4AD9"/>
    <w:rsid w:val="00DC39E3"/>
    <w:rsid w:val="00DD4147"/>
    <w:rsid w:val="00DE7968"/>
    <w:rsid w:val="00E166BF"/>
    <w:rsid w:val="00E32D1F"/>
    <w:rsid w:val="00E35AD8"/>
    <w:rsid w:val="00E772BB"/>
    <w:rsid w:val="00EB72C6"/>
    <w:rsid w:val="00EC3581"/>
    <w:rsid w:val="00ED08AF"/>
    <w:rsid w:val="00EE5BE8"/>
    <w:rsid w:val="00F04C90"/>
    <w:rsid w:val="00F11F0E"/>
    <w:rsid w:val="00F15A34"/>
    <w:rsid w:val="00F4578D"/>
    <w:rsid w:val="00F56D90"/>
    <w:rsid w:val="00F8639D"/>
    <w:rsid w:val="00F91AD9"/>
    <w:rsid w:val="00FA0942"/>
    <w:rsid w:val="00FA3CA8"/>
    <w:rsid w:val="00FA6D38"/>
    <w:rsid w:val="00FA718E"/>
    <w:rsid w:val="00FA799F"/>
    <w:rsid w:val="00FB5F59"/>
    <w:rsid w:val="00FD2D7A"/>
    <w:rsid w:val="00FE085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075B43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9C141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413"/>
    <w:rPr>
      <w:rFonts w:asciiTheme="minorHAnsi" w:eastAsiaTheme="minorHAnsi" w:hAnsiTheme="minorHAnsi" w:cstheme="minorBid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11F0E"/>
    <w:rPr>
      <w:color w:val="954F72"/>
      <w:u w:val="single"/>
    </w:rPr>
  </w:style>
  <w:style w:type="paragraph" w:customStyle="1" w:styleId="msonormal0">
    <w:name w:val="msonormal"/>
    <w:basedOn w:val="Normal"/>
    <w:rsid w:val="00F11F0E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F11F0E"/>
    <w:pPr>
      <w:spacing w:before="100" w:beforeAutospacing="1" w:after="100" w:afterAutospacing="1"/>
    </w:pPr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iPriority="20" w:unhideWhenUsed="0" w:qFormat="1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075B43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9C141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413"/>
    <w:rPr>
      <w:rFonts w:asciiTheme="minorHAnsi" w:eastAsiaTheme="minorHAnsi" w:hAnsiTheme="minorHAnsi" w:cstheme="minorBidi"/>
      <w:lang w:eastAsia="en-US"/>
    </w:rPr>
  </w:style>
  <w:style w:type="character" w:styleId="Hipervnculovisitado">
    <w:name w:val="FollowedHyperlink"/>
    <w:basedOn w:val="Fuentedeprrafopredeter"/>
    <w:uiPriority w:val="99"/>
    <w:semiHidden/>
    <w:unhideWhenUsed/>
    <w:rsid w:val="00F11F0E"/>
    <w:rPr>
      <w:color w:val="954F72"/>
      <w:u w:val="single"/>
    </w:rPr>
  </w:style>
  <w:style w:type="paragraph" w:customStyle="1" w:styleId="msonormal0">
    <w:name w:val="msonormal"/>
    <w:basedOn w:val="Normal"/>
    <w:rsid w:val="00F11F0E"/>
    <w:pPr>
      <w:spacing w:before="100" w:beforeAutospacing="1" w:after="100" w:afterAutospacing="1"/>
    </w:pPr>
  </w:style>
  <w:style w:type="paragraph" w:customStyle="1" w:styleId="xl63">
    <w:name w:val="xl63"/>
    <w:basedOn w:val="Normal"/>
    <w:rsid w:val="00F11F0E"/>
    <w:pPr>
      <w:spacing w:before="100" w:beforeAutospacing="1" w:after="100" w:afterAutospacing="1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54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01DFED753AD44D595F0F8A783F25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5266A-8F6D-45F8-B963-4952C06F8181}"/>
      </w:docPartPr>
      <w:docPartBody>
        <w:p w:rsidR="00165E8A" w:rsidRDefault="00A9054E" w:rsidP="00A9054E">
          <w:pPr>
            <w:pStyle w:val="B01DFED753AD44D595F0F8A783F2500A"/>
          </w:pPr>
          <w: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054E"/>
    <w:rsid w:val="00061083"/>
    <w:rsid w:val="00146611"/>
    <w:rsid w:val="00165E8A"/>
    <w:rsid w:val="001A3F11"/>
    <w:rsid w:val="0065065B"/>
    <w:rsid w:val="00A9054E"/>
    <w:rsid w:val="00E3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AE8F63-2EED-4DF2-8122-73547851D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1</Pages>
  <Words>100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contestación a la petición de información realizada por el Ilmo</vt:lpstr>
    </vt:vector>
  </TitlesOfParts>
  <Company>Gobierno de Navarra</Company>
  <LinksUpToDate>false</LinksUpToDate>
  <CharactersWithSpaces>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contestación a la petición de información realizada por el Ilmo</dc:title>
  <dc:creator>X032834</dc:creator>
  <cp:lastModifiedBy>Aranaz, Carlota</cp:lastModifiedBy>
  <cp:revision>20</cp:revision>
  <cp:lastPrinted>2021-10-06T12:23:00Z</cp:lastPrinted>
  <dcterms:created xsi:type="dcterms:W3CDTF">2021-04-15T08:32:00Z</dcterms:created>
  <dcterms:modified xsi:type="dcterms:W3CDTF">2021-10-20T10:44:00Z</dcterms:modified>
</cp:coreProperties>
</file>