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7 de febrero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modificación de la Ley Foral 14/2015, de 10 de abril, para actuar contra la violencia hacia las mujeres, formulada por la Ilma. Sra. D.ª Ainhoa Aznárez Igarza.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7 de febrero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Ainhoa Aznárez Igarza, Parlamentaria Foral adscrita a la Agrupación Parlamentaria Foral Podemos-Ahal Dugu Navarra, al amparo de lo dispuesto en el Reglamento de esta Cámara presenta la siguiente pregunta oral, a fin de que sea respondida en el próximo Pleno del 10 de febrero, por parte del Consejero de Presidencia, Igualdad, Función Pública e Interior.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¿Está prevista la modificación de la Ley Foral 14/2015, de 10 de abril, para actuar contra la violencia hacia las mujeres para que el Gobierno de Navarra pueda ejercer la acción popular en los casos más graves de violencia contra las mujeres o cuando la acción delictiva provoque la muerte de estas?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Pamplona-Iruñea, a 03 de febrero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Ainhoa Aznárez Igarza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