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las medidas tributarias adoptadas por el covid-19 desde que estalló la pandemia, formulada por la Ilma. Sra. D.ª Ainhoa Unzu Garate y publicada en el Boletín Oficial del Parlamento de Navarra n.º 60 de 11 de mayo de 2021 (10-21/POR-00218).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