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creación de una Entidad Pública Empresarial para entrar en el mercado de generación, distribución y comercialización de energía eléctrica,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 (NA+), al amparo de lo dispuesto en los artículos 190, 191 y 192 del Reglamento de la Cámara, realiza la siguiente pregunta al Gobierno de Navarra para su respuesta oral por la Presidenta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criterio tiene la Presidenta sobre la posición clara de sus socios de Gobierno de entrar en el mercado de generación, distribución y comercialización de energía eléctrica mediante una Entidad Pública Empresarial?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marzo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