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igrazio Politiketako eta Justiziako Batzordeak, 2022ko martxoaren 15ean egindako bileran, honako erabaki hau onetsi zuen: “Horren bidez, Nafarroako Gobernua premiatzen da Nafarroan Arrazakeriaren eta Xenofobiaren aurka borrokatzeko 2021-2026 aldirako Plana Nafarroako Parlamentuari helaraz diezaion, haren gaineko iritzia em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Gobernua premiatzen da Nafarroako Parlamentuari igor diezaion Nafarroan Arrazakeriaren eta Xenofobiaren aurka borrokatzeko 2021-2026 aldirako Plana, Legebiltzarrak bere jarrera azaltzeko eskatuta, Nafarroako Parlamentuko Erregelamenduaren 202. artikuluan xedatuari jarraiki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