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9757E" w14:textId="70C02307" w:rsidR="00E93C3B" w:rsidRPr="00066894" w:rsidRDefault="009618E1" w:rsidP="00066894">
      <w:pPr>
        <w:spacing w:line="360" w:lineRule="auto"/>
        <w:ind w:firstLine="709"/>
        <w:jc w:val="both"/>
        <w:rPr>
          <w:rFonts w:ascii="Arial" w:hAnsi="Arial" w:cs="Arial"/>
        </w:rPr>
      </w:pPr>
      <w:r w:rsidRPr="007106BC">
        <w:rPr>
          <w:rFonts w:ascii="Arial" w:hAnsi="Arial" w:cs="Arial"/>
        </w:rPr>
        <w:t xml:space="preserve">En relación </w:t>
      </w:r>
      <w:r w:rsidR="00066894">
        <w:rPr>
          <w:rFonts w:ascii="Arial" w:hAnsi="Arial" w:cs="Arial"/>
        </w:rPr>
        <w:t>con</w:t>
      </w:r>
      <w:r w:rsidRPr="007106BC">
        <w:rPr>
          <w:rFonts w:ascii="Arial" w:hAnsi="Arial" w:cs="Arial"/>
        </w:rPr>
        <w:t xml:space="preserve"> la p</w:t>
      </w:r>
      <w:r w:rsidR="005E2BD5">
        <w:rPr>
          <w:rFonts w:ascii="Arial" w:hAnsi="Arial" w:cs="Arial"/>
        </w:rPr>
        <w:t xml:space="preserve">regunta escrita </w:t>
      </w:r>
      <w:r w:rsidRPr="00C441E4">
        <w:rPr>
          <w:rFonts w:ascii="Arial" w:hAnsi="Arial" w:cs="Arial"/>
        </w:rPr>
        <w:t>10-2</w:t>
      </w:r>
      <w:r w:rsidR="005E2BD5">
        <w:rPr>
          <w:rFonts w:ascii="Arial" w:hAnsi="Arial" w:cs="Arial"/>
        </w:rPr>
        <w:t>2</w:t>
      </w:r>
      <w:r w:rsidRPr="00C441E4">
        <w:rPr>
          <w:rFonts w:ascii="Arial" w:hAnsi="Arial" w:cs="Arial"/>
        </w:rPr>
        <w:t>/</w:t>
      </w:r>
      <w:r>
        <w:rPr>
          <w:rFonts w:ascii="Arial" w:hAnsi="Arial" w:cs="Arial"/>
        </w:rPr>
        <w:t>0</w:t>
      </w:r>
      <w:r w:rsidR="005E2BD5">
        <w:rPr>
          <w:rFonts w:ascii="Arial" w:hAnsi="Arial" w:cs="Arial"/>
        </w:rPr>
        <w:t>0017</w:t>
      </w:r>
      <w:r w:rsidRPr="007106BC">
        <w:rPr>
          <w:rFonts w:ascii="Arial" w:hAnsi="Arial" w:cs="Arial"/>
        </w:rPr>
        <w:t>, presentada por</w:t>
      </w:r>
      <w:r>
        <w:rPr>
          <w:rFonts w:ascii="Arial" w:hAnsi="Arial" w:cs="Arial"/>
        </w:rPr>
        <w:t xml:space="preserve"> el Grupo Parlamentario </w:t>
      </w:r>
      <w:r w:rsidRPr="009618E1">
        <w:rPr>
          <w:rFonts w:ascii="Arial" w:hAnsi="Arial" w:cs="Arial"/>
        </w:rPr>
        <w:t>Navarra Suma</w:t>
      </w:r>
      <w:r>
        <w:rPr>
          <w:rFonts w:ascii="Arial" w:hAnsi="Arial" w:cs="Arial"/>
        </w:rPr>
        <w:t>, el Consejero de Educación</w:t>
      </w:r>
      <w:r w:rsidR="00066894">
        <w:rPr>
          <w:rFonts w:ascii="Arial" w:hAnsi="Arial" w:cs="Arial"/>
        </w:rPr>
        <w:t xml:space="preserve"> informa</w:t>
      </w:r>
      <w:r w:rsidR="006D0A9B">
        <w:rPr>
          <w:rFonts w:ascii="Arial" w:hAnsi="Arial" w:cs="Arial"/>
        </w:rPr>
        <w:t xml:space="preserve">: </w:t>
      </w:r>
    </w:p>
    <w:p w14:paraId="2AC3AB8C" w14:textId="70D21D44" w:rsidR="0058293C" w:rsidRDefault="005E2BD5" w:rsidP="00914B5E">
      <w:pPr>
        <w:spacing w:after="240" w:line="360" w:lineRule="auto"/>
        <w:jc w:val="both"/>
        <w:rPr>
          <w:rFonts w:ascii="Arial" w:hAnsi="Arial" w:cs="Arial"/>
        </w:rPr>
      </w:pPr>
      <w:r>
        <w:rPr>
          <w:rFonts w:ascii="Arial" w:hAnsi="Arial" w:cs="Arial"/>
        </w:rPr>
        <w:t xml:space="preserve">D. Iñaki Iriarte López en la pregunta citada refiere una denuncia pública en la que informó de </w:t>
      </w:r>
      <w:r w:rsidRPr="005E2BD5">
        <w:rPr>
          <w:rFonts w:ascii="Arial" w:hAnsi="Arial" w:cs="Arial"/>
        </w:rPr>
        <w:t>manipulación de la real</w:t>
      </w:r>
      <w:r>
        <w:rPr>
          <w:rFonts w:ascii="Arial" w:hAnsi="Arial" w:cs="Arial"/>
        </w:rPr>
        <w:t xml:space="preserve">idad histórica e institucional </w:t>
      </w:r>
      <w:r w:rsidR="00D40488">
        <w:rPr>
          <w:rFonts w:ascii="Arial" w:hAnsi="Arial" w:cs="Arial"/>
        </w:rPr>
        <w:t>de la Comunidad F</w:t>
      </w:r>
      <w:r w:rsidRPr="005E2BD5">
        <w:rPr>
          <w:rFonts w:ascii="Arial" w:hAnsi="Arial" w:cs="Arial"/>
        </w:rPr>
        <w:t xml:space="preserve">oral </w:t>
      </w:r>
      <w:r w:rsidR="00D40488">
        <w:rPr>
          <w:rFonts w:ascii="Arial" w:hAnsi="Arial" w:cs="Arial"/>
        </w:rPr>
        <w:t xml:space="preserve">de Navarra </w:t>
      </w:r>
      <w:r w:rsidRPr="005E2BD5">
        <w:rPr>
          <w:rFonts w:ascii="Arial" w:hAnsi="Arial" w:cs="Arial"/>
        </w:rPr>
        <w:t>en algunos libros de texto utilizados en centros públicos y concertados de modelo D</w:t>
      </w:r>
      <w:r w:rsidR="006D0FCE">
        <w:rPr>
          <w:rFonts w:ascii="Arial" w:hAnsi="Arial" w:cs="Arial"/>
        </w:rPr>
        <w:t xml:space="preserve">. </w:t>
      </w:r>
    </w:p>
    <w:p w14:paraId="2F98EA69" w14:textId="47B99BDC" w:rsidR="006D0FCE" w:rsidRDefault="006D0FCE" w:rsidP="00914B5E">
      <w:pPr>
        <w:spacing w:after="240" w:line="360" w:lineRule="auto"/>
        <w:jc w:val="both"/>
        <w:rPr>
          <w:rFonts w:ascii="Arial" w:hAnsi="Arial" w:cs="Arial"/>
        </w:rPr>
      </w:pPr>
      <w:r>
        <w:rPr>
          <w:rFonts w:ascii="Arial" w:hAnsi="Arial" w:cs="Arial"/>
        </w:rPr>
        <w:t xml:space="preserve">La denuncia realizada no especifica libros de texto concretos sobre los que llevar a cabo una posible supervisión, a diferencia de la referencia expresa a un </w:t>
      </w:r>
      <w:r w:rsidRPr="006D0FCE">
        <w:rPr>
          <w:rFonts w:ascii="Arial" w:hAnsi="Arial" w:cs="Arial"/>
        </w:rPr>
        <w:t xml:space="preserve">cómic sobre la conquista de Navarra del portavoz de EH Bildu en el Ayuntamiento de Pamplona, </w:t>
      </w:r>
      <w:r w:rsidR="00D40488">
        <w:rPr>
          <w:rFonts w:ascii="Arial" w:hAnsi="Arial" w:cs="Arial"/>
        </w:rPr>
        <w:t xml:space="preserve">don </w:t>
      </w:r>
      <w:r w:rsidRPr="006D0FCE">
        <w:rPr>
          <w:rFonts w:ascii="Arial" w:hAnsi="Arial" w:cs="Arial"/>
        </w:rPr>
        <w:t>Joseba Asiron.</w:t>
      </w:r>
    </w:p>
    <w:p w14:paraId="18657BBD" w14:textId="369D1EF7" w:rsidR="00E25076" w:rsidRDefault="00E25076" w:rsidP="00914B5E">
      <w:pPr>
        <w:spacing w:after="240" w:line="360" w:lineRule="auto"/>
        <w:jc w:val="both"/>
        <w:rPr>
          <w:rFonts w:ascii="Arial" w:hAnsi="Arial" w:cs="Arial"/>
        </w:rPr>
      </w:pPr>
      <w:r>
        <w:rPr>
          <w:rFonts w:ascii="Arial" w:hAnsi="Arial" w:cs="Arial"/>
        </w:rPr>
        <w:t>El Servicio de Inspección Educativa del Departamento de Educación es el encargado de llevar a cabo la supervisión de los libros de texto ya que es una tarea que forma parte del proceso de inspección que el Departamento de Educación debe ejercer para velar por el respeto a los principios y valores contenidos en la Constitución y a lo dispuesto en la Ley Orgánica de Educación.</w:t>
      </w:r>
    </w:p>
    <w:p w14:paraId="0848C0FA" w14:textId="44B9AD9E" w:rsidR="00914B5E" w:rsidRDefault="0058293C" w:rsidP="00914B5E">
      <w:pPr>
        <w:spacing w:after="240" w:line="360" w:lineRule="auto"/>
        <w:jc w:val="both"/>
        <w:rPr>
          <w:rFonts w:ascii="Arial" w:hAnsi="Arial" w:cs="Arial"/>
        </w:rPr>
      </w:pPr>
      <w:r>
        <w:rPr>
          <w:rFonts w:ascii="Arial" w:hAnsi="Arial" w:cs="Arial"/>
        </w:rPr>
        <w:t xml:space="preserve">La </w:t>
      </w:r>
      <w:r w:rsidR="00914B5E">
        <w:rPr>
          <w:rFonts w:ascii="Arial" w:hAnsi="Arial" w:cs="Arial"/>
        </w:rPr>
        <w:t>puesta en marcha</w:t>
      </w:r>
      <w:r>
        <w:rPr>
          <w:rFonts w:ascii="Arial" w:hAnsi="Arial" w:cs="Arial"/>
        </w:rPr>
        <w:t xml:space="preserve"> </w:t>
      </w:r>
      <w:r w:rsidR="00914B5E">
        <w:rPr>
          <w:rFonts w:ascii="Arial" w:hAnsi="Arial" w:cs="Arial"/>
        </w:rPr>
        <w:t>de una investigación prospectiva que es, en la práctica, lo que se infiere de la denuncia pública realizada,</w:t>
      </w:r>
      <w:r>
        <w:rPr>
          <w:rFonts w:ascii="Arial" w:hAnsi="Arial" w:cs="Arial"/>
        </w:rPr>
        <w:t xml:space="preserve"> requeriría la dedicación de </w:t>
      </w:r>
      <w:r w:rsidR="00914B5E">
        <w:rPr>
          <w:rFonts w:ascii="Arial" w:hAnsi="Arial" w:cs="Arial"/>
        </w:rPr>
        <w:t xml:space="preserve">una gran cantidad de </w:t>
      </w:r>
      <w:r>
        <w:rPr>
          <w:rFonts w:ascii="Arial" w:hAnsi="Arial" w:cs="Arial"/>
        </w:rPr>
        <w:t xml:space="preserve">recursos personales del </w:t>
      </w:r>
      <w:r w:rsidR="0007680F">
        <w:rPr>
          <w:rFonts w:ascii="Arial" w:hAnsi="Arial" w:cs="Arial"/>
        </w:rPr>
        <w:t>Servicio de Inspección Educativa (</w:t>
      </w:r>
      <w:r>
        <w:rPr>
          <w:rFonts w:ascii="Arial" w:hAnsi="Arial" w:cs="Arial"/>
        </w:rPr>
        <w:t>SIE</w:t>
      </w:r>
      <w:r w:rsidR="0007680F">
        <w:rPr>
          <w:rFonts w:ascii="Arial" w:hAnsi="Arial" w:cs="Arial"/>
        </w:rPr>
        <w:t>)</w:t>
      </w:r>
      <w:r w:rsidR="004D7B89">
        <w:rPr>
          <w:rFonts w:ascii="Arial" w:hAnsi="Arial" w:cs="Arial"/>
        </w:rPr>
        <w:t>,</w:t>
      </w:r>
      <w:r>
        <w:rPr>
          <w:rFonts w:ascii="Arial" w:hAnsi="Arial" w:cs="Arial"/>
        </w:rPr>
        <w:t xml:space="preserve"> que han estado y están</w:t>
      </w:r>
      <w:r w:rsidR="004D7B89">
        <w:rPr>
          <w:rFonts w:ascii="Arial" w:hAnsi="Arial" w:cs="Arial"/>
        </w:rPr>
        <w:t xml:space="preserve"> dedicados</w:t>
      </w:r>
      <w:r>
        <w:rPr>
          <w:rFonts w:ascii="Arial" w:hAnsi="Arial" w:cs="Arial"/>
        </w:rPr>
        <w:t xml:space="preserve"> </w:t>
      </w:r>
      <w:r w:rsidR="004D7B89">
        <w:rPr>
          <w:rFonts w:ascii="Arial" w:hAnsi="Arial" w:cs="Arial"/>
        </w:rPr>
        <w:t>a</w:t>
      </w:r>
      <w:r>
        <w:rPr>
          <w:rFonts w:ascii="Arial" w:hAnsi="Arial" w:cs="Arial"/>
        </w:rPr>
        <w:t xml:space="preserve"> otras actividades que se han considerado prioritarias para </w:t>
      </w:r>
      <w:r w:rsidR="00881AB0">
        <w:rPr>
          <w:rFonts w:ascii="Arial" w:hAnsi="Arial" w:cs="Arial"/>
        </w:rPr>
        <w:t>la</w:t>
      </w:r>
      <w:r w:rsidR="00914B5E">
        <w:rPr>
          <w:rFonts w:ascii="Arial" w:hAnsi="Arial" w:cs="Arial"/>
        </w:rPr>
        <w:t xml:space="preserve"> </w:t>
      </w:r>
      <w:r w:rsidR="004D7B89">
        <w:rPr>
          <w:rFonts w:ascii="Arial" w:hAnsi="Arial" w:cs="Arial"/>
        </w:rPr>
        <w:t xml:space="preserve">planificación </w:t>
      </w:r>
      <w:r w:rsidR="00881AB0">
        <w:rPr>
          <w:rFonts w:ascii="Arial" w:hAnsi="Arial" w:cs="Arial"/>
        </w:rPr>
        <w:t xml:space="preserve">y el desarrollo </w:t>
      </w:r>
      <w:r w:rsidR="004D7B89">
        <w:rPr>
          <w:rFonts w:ascii="Arial" w:hAnsi="Arial" w:cs="Arial"/>
        </w:rPr>
        <w:t xml:space="preserve">de la actividad educativa. </w:t>
      </w:r>
      <w:r w:rsidR="00914B5E">
        <w:rPr>
          <w:rFonts w:ascii="Arial" w:hAnsi="Arial" w:cs="Arial"/>
        </w:rPr>
        <w:t xml:space="preserve"> </w:t>
      </w:r>
    </w:p>
    <w:p w14:paraId="6A1FFCF3" w14:textId="22464F9B" w:rsidR="00914B5E" w:rsidRDefault="00914B5E" w:rsidP="00914B5E">
      <w:pPr>
        <w:spacing w:after="240" w:line="360" w:lineRule="auto"/>
        <w:jc w:val="both"/>
        <w:rPr>
          <w:rFonts w:ascii="Arial" w:hAnsi="Arial" w:cs="Arial"/>
        </w:rPr>
      </w:pPr>
      <w:r>
        <w:rPr>
          <w:rFonts w:ascii="Arial" w:hAnsi="Arial" w:cs="Arial"/>
        </w:rPr>
        <w:t xml:space="preserve">Con la entrada en vigor de la Ley Orgánica 3/2020, de 29 de diciembre, por la que se modifica la Ley Orgánica 2/2006, de 3 de mayo, de Educación (BOE de 30/12/2020) y el calendario de implantación de </w:t>
      </w:r>
      <w:proofErr w:type="gramStart"/>
      <w:r>
        <w:rPr>
          <w:rFonts w:ascii="Arial" w:hAnsi="Arial" w:cs="Arial"/>
        </w:rPr>
        <w:t>la misma</w:t>
      </w:r>
      <w:proofErr w:type="gramEnd"/>
      <w:r>
        <w:rPr>
          <w:rFonts w:ascii="Arial" w:hAnsi="Arial" w:cs="Arial"/>
        </w:rPr>
        <w:t>, las administraciones educativas deben desarrollar los nuevos currículos para las diferentes etapas y materias para una implementación secuenciada en los cursos 2022/2023 y 2023/2024. Desde el mes de junio de 2021, el SIE colabora en el trabajo coordinado desde el Servicio de Ordenación, Formación y Calidad para la elaboración de estos nuevos currículos suponiendo, por tanto, una labor añadida a las actividades más rutinarias que realiza el SIE.</w:t>
      </w:r>
    </w:p>
    <w:p w14:paraId="05D2A764" w14:textId="7E68B28A" w:rsidR="00E93C3B" w:rsidRDefault="00D13235" w:rsidP="00914B5E">
      <w:pPr>
        <w:spacing w:after="240" w:line="360" w:lineRule="auto"/>
        <w:jc w:val="both"/>
        <w:rPr>
          <w:rFonts w:ascii="Arial" w:hAnsi="Arial" w:cs="Arial"/>
        </w:rPr>
      </w:pPr>
      <w:r>
        <w:rPr>
          <w:rFonts w:ascii="Arial" w:hAnsi="Arial" w:cs="Arial"/>
        </w:rPr>
        <w:lastRenderedPageBreak/>
        <w:t>Por</w:t>
      </w:r>
      <w:r w:rsidR="00E25076">
        <w:rPr>
          <w:rFonts w:ascii="Arial" w:hAnsi="Arial" w:cs="Arial"/>
        </w:rPr>
        <w:t xml:space="preserve"> </w:t>
      </w:r>
      <w:r w:rsidR="00881AB0">
        <w:rPr>
          <w:rFonts w:ascii="Arial" w:hAnsi="Arial" w:cs="Arial"/>
        </w:rPr>
        <w:t xml:space="preserve">el respeto que merece el desarrollo y cumplimiento del Plan Anual de Actuación del Servicio de Inspección Educativa y por </w:t>
      </w:r>
      <w:r w:rsidR="00E25076">
        <w:rPr>
          <w:rFonts w:ascii="Arial" w:hAnsi="Arial" w:cs="Arial"/>
        </w:rPr>
        <w:t xml:space="preserve">una </w:t>
      </w:r>
      <w:r>
        <w:rPr>
          <w:rFonts w:ascii="Arial" w:hAnsi="Arial" w:cs="Arial"/>
        </w:rPr>
        <w:t>racional gestión de los recursos p</w:t>
      </w:r>
      <w:r w:rsidR="00881AB0">
        <w:rPr>
          <w:rFonts w:ascii="Arial" w:hAnsi="Arial" w:cs="Arial"/>
        </w:rPr>
        <w:t xml:space="preserve">ersonales disponibles en el SIE, en asuntos como el que se expone en la pregunta que nos ocupa, </w:t>
      </w:r>
      <w:r>
        <w:rPr>
          <w:rFonts w:ascii="Arial" w:hAnsi="Arial" w:cs="Arial"/>
        </w:rPr>
        <w:t>prevalece el criterio de actua</w:t>
      </w:r>
      <w:r w:rsidR="00881AB0">
        <w:rPr>
          <w:rFonts w:ascii="Arial" w:hAnsi="Arial" w:cs="Arial"/>
        </w:rPr>
        <w:t>r</w:t>
      </w:r>
      <w:r>
        <w:rPr>
          <w:rFonts w:ascii="Arial" w:hAnsi="Arial" w:cs="Arial"/>
        </w:rPr>
        <w:t xml:space="preserve"> ante denuncias concretas</w:t>
      </w:r>
      <w:r w:rsidR="00881AB0">
        <w:rPr>
          <w:rFonts w:ascii="Arial" w:hAnsi="Arial" w:cs="Arial"/>
        </w:rPr>
        <w:t xml:space="preserve"> y específicas</w:t>
      </w:r>
      <w:r>
        <w:rPr>
          <w:rFonts w:ascii="Arial" w:hAnsi="Arial" w:cs="Arial"/>
        </w:rPr>
        <w:t xml:space="preserve">, que no supongan la apertura de una suerte de “causa general”. </w:t>
      </w:r>
    </w:p>
    <w:p w14:paraId="3EC7FAD2" w14:textId="7B403F6B" w:rsidR="00E93C3B" w:rsidRDefault="00244E0E" w:rsidP="00244E0E">
      <w:pPr>
        <w:spacing w:line="360" w:lineRule="auto"/>
        <w:jc w:val="center"/>
        <w:rPr>
          <w:rFonts w:ascii="Arial" w:hAnsi="Arial" w:cs="Arial"/>
        </w:rPr>
      </w:pPr>
      <w:r>
        <w:rPr>
          <w:rFonts w:ascii="Arial" w:hAnsi="Arial" w:cs="Arial"/>
        </w:rPr>
        <w:t>En Pamplona</w:t>
      </w:r>
      <w:r w:rsidR="007A6F70" w:rsidRPr="00227CA2">
        <w:rPr>
          <w:rFonts w:ascii="Arial" w:hAnsi="Arial" w:cs="Arial"/>
        </w:rPr>
        <w:t xml:space="preserve">, a </w:t>
      </w:r>
      <w:r w:rsidR="00AC5A8C">
        <w:rPr>
          <w:rFonts w:ascii="Arial" w:hAnsi="Arial" w:cs="Arial"/>
        </w:rPr>
        <w:t>1</w:t>
      </w:r>
      <w:r>
        <w:rPr>
          <w:rFonts w:ascii="Arial" w:hAnsi="Arial" w:cs="Arial"/>
        </w:rPr>
        <w:t>7</w:t>
      </w:r>
      <w:r w:rsidR="00AC5A8C">
        <w:rPr>
          <w:rFonts w:ascii="Arial" w:hAnsi="Arial" w:cs="Arial"/>
        </w:rPr>
        <w:t xml:space="preserve"> </w:t>
      </w:r>
      <w:r w:rsidR="00CB1AD8">
        <w:rPr>
          <w:rFonts w:ascii="Arial" w:hAnsi="Arial" w:cs="Arial"/>
        </w:rPr>
        <w:t xml:space="preserve">de </w:t>
      </w:r>
      <w:r w:rsidR="00881AB0">
        <w:rPr>
          <w:rFonts w:ascii="Arial" w:hAnsi="Arial" w:cs="Arial"/>
        </w:rPr>
        <w:t>febrero</w:t>
      </w:r>
      <w:r w:rsidR="00CB1AD8">
        <w:rPr>
          <w:rFonts w:ascii="Arial" w:hAnsi="Arial" w:cs="Arial"/>
        </w:rPr>
        <w:t xml:space="preserve"> de 2022</w:t>
      </w:r>
    </w:p>
    <w:p w14:paraId="449B286A" w14:textId="77777777" w:rsidR="00E93C3B" w:rsidRDefault="00E93C3B" w:rsidP="00E93C3B">
      <w:pPr>
        <w:spacing w:line="360" w:lineRule="auto"/>
        <w:ind w:firstLine="709"/>
        <w:jc w:val="center"/>
        <w:rPr>
          <w:rFonts w:ascii="Arial" w:hAnsi="Arial" w:cs="Arial"/>
        </w:rPr>
      </w:pPr>
      <w:r>
        <w:rPr>
          <w:rFonts w:ascii="Arial" w:hAnsi="Arial" w:cs="Arial"/>
        </w:rPr>
        <w:t xml:space="preserve">El </w:t>
      </w:r>
      <w:proofErr w:type="gramStart"/>
      <w:r>
        <w:rPr>
          <w:rFonts w:ascii="Arial" w:hAnsi="Arial" w:cs="Arial"/>
        </w:rPr>
        <w:t>Consejero</w:t>
      </w:r>
      <w:proofErr w:type="gramEnd"/>
      <w:r>
        <w:rPr>
          <w:rFonts w:ascii="Arial" w:hAnsi="Arial" w:cs="Arial"/>
        </w:rPr>
        <w:t xml:space="preserve"> de Educación: Carlos Gimeno Gurpegui</w:t>
      </w:r>
    </w:p>
    <w:p w14:paraId="0888460A" w14:textId="7264C535" w:rsidR="002608DF" w:rsidRDefault="002608DF" w:rsidP="00E93C3B">
      <w:pPr>
        <w:spacing w:line="360" w:lineRule="auto"/>
        <w:jc w:val="center"/>
      </w:pPr>
    </w:p>
    <w:p w14:paraId="1EEE81EF" w14:textId="3EFB7515" w:rsidR="00E93C3B" w:rsidRDefault="00E93C3B" w:rsidP="00E93C3B">
      <w:pPr>
        <w:spacing w:line="360" w:lineRule="auto"/>
        <w:jc w:val="center"/>
      </w:pPr>
    </w:p>
    <w:p w14:paraId="4FC77680" w14:textId="77777777" w:rsidR="00E93C3B" w:rsidRDefault="00E93C3B" w:rsidP="00E93C3B">
      <w:pPr>
        <w:spacing w:line="360" w:lineRule="auto"/>
        <w:jc w:val="center"/>
      </w:pPr>
    </w:p>
    <w:sectPr w:rsidR="00E93C3B" w:rsidSect="00E93C3B">
      <w:headerReference w:type="default" r:id="rId7"/>
      <w:pgSz w:w="11906" w:h="16838" w:code="9"/>
      <w:pgMar w:top="2127" w:right="1701" w:bottom="1701" w:left="1701" w:header="1701" w:footer="0"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45BF9" w14:textId="77777777" w:rsidR="00EC1F8C" w:rsidRDefault="006D0A9B">
      <w:r>
        <w:separator/>
      </w:r>
    </w:p>
  </w:endnote>
  <w:endnote w:type="continuationSeparator" w:id="0">
    <w:p w14:paraId="5655CF28" w14:textId="77777777" w:rsidR="00EC1F8C" w:rsidRDefault="006D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A12E" w14:textId="77777777" w:rsidR="00EC1F8C" w:rsidRDefault="006D0A9B">
      <w:r>
        <w:separator/>
      </w:r>
    </w:p>
  </w:footnote>
  <w:footnote w:type="continuationSeparator" w:id="0">
    <w:p w14:paraId="7F3A21D2" w14:textId="77777777" w:rsidR="00EC1F8C" w:rsidRDefault="006D0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E45D" w14:textId="77777777" w:rsidR="002608DF" w:rsidRDefault="007A6F70">
    <w:pPr>
      <w:pStyle w:val="Encabezado"/>
    </w:pPr>
    <w:r>
      <w:rPr>
        <w:noProof/>
        <w:lang w:eastAsia="es-ES" w:bidi="ar-SA"/>
      </w:rPr>
      <w:drawing>
        <wp:anchor distT="0" distB="0" distL="114300" distR="114300" simplePos="0" relativeHeight="251661312" behindDoc="1" locked="0" layoutInCell="1" allowOverlap="1" wp14:anchorId="2CCA8DA3" wp14:editId="71A8605B">
          <wp:simplePos x="0" y="0"/>
          <wp:positionH relativeFrom="page">
            <wp:posOffset>138430</wp:posOffset>
          </wp:positionH>
          <wp:positionV relativeFrom="page">
            <wp:posOffset>89535</wp:posOffset>
          </wp:positionV>
          <wp:extent cx="7561580" cy="1800860"/>
          <wp:effectExtent l="0" t="0" r="1270" b="8890"/>
          <wp:wrapTight wrapText="bothSides">
            <wp:wrapPolygon edited="0">
              <wp:start x="0" y="0"/>
              <wp:lineTo x="0" y="21478"/>
              <wp:lineTo x="21549" y="21478"/>
              <wp:lineTo x="21549" y="0"/>
              <wp:lineTo x="0" y="0"/>
            </wp:wrapPolygon>
          </wp:wrapTight>
          <wp:docPr id="18" name="Imagen 18" descr="2ª 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ª 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800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A63CA"/>
    <w:multiLevelType w:val="hybridMultilevel"/>
    <w:tmpl w:val="C2ACDD28"/>
    <w:lvl w:ilvl="0" w:tplc="DE90FFC4">
      <w:start w:val="1"/>
      <w:numFmt w:val="decimal"/>
      <w:lvlText w:val="%1."/>
      <w:lvlJc w:val="left"/>
      <w:pPr>
        <w:ind w:left="926" w:hanging="360"/>
      </w:pPr>
      <w:rPr>
        <w:rFonts w:hint="default"/>
      </w:rPr>
    </w:lvl>
    <w:lvl w:ilvl="1" w:tplc="0C0A0019">
      <w:start w:val="1"/>
      <w:numFmt w:val="lowerLetter"/>
      <w:lvlText w:val="%2."/>
      <w:lvlJc w:val="left"/>
      <w:pPr>
        <w:ind w:left="1646" w:hanging="360"/>
      </w:pPr>
    </w:lvl>
    <w:lvl w:ilvl="2" w:tplc="0C0A001B" w:tentative="1">
      <w:start w:val="1"/>
      <w:numFmt w:val="lowerRoman"/>
      <w:lvlText w:val="%3."/>
      <w:lvlJc w:val="right"/>
      <w:pPr>
        <w:ind w:left="2366" w:hanging="180"/>
      </w:pPr>
    </w:lvl>
    <w:lvl w:ilvl="3" w:tplc="0C0A000F" w:tentative="1">
      <w:start w:val="1"/>
      <w:numFmt w:val="decimal"/>
      <w:lvlText w:val="%4."/>
      <w:lvlJc w:val="left"/>
      <w:pPr>
        <w:ind w:left="3086" w:hanging="360"/>
      </w:pPr>
    </w:lvl>
    <w:lvl w:ilvl="4" w:tplc="0C0A0019" w:tentative="1">
      <w:start w:val="1"/>
      <w:numFmt w:val="lowerLetter"/>
      <w:lvlText w:val="%5."/>
      <w:lvlJc w:val="left"/>
      <w:pPr>
        <w:ind w:left="3806" w:hanging="360"/>
      </w:pPr>
    </w:lvl>
    <w:lvl w:ilvl="5" w:tplc="0C0A001B" w:tentative="1">
      <w:start w:val="1"/>
      <w:numFmt w:val="lowerRoman"/>
      <w:lvlText w:val="%6."/>
      <w:lvlJc w:val="right"/>
      <w:pPr>
        <w:ind w:left="4526" w:hanging="180"/>
      </w:pPr>
    </w:lvl>
    <w:lvl w:ilvl="6" w:tplc="0C0A000F" w:tentative="1">
      <w:start w:val="1"/>
      <w:numFmt w:val="decimal"/>
      <w:lvlText w:val="%7."/>
      <w:lvlJc w:val="left"/>
      <w:pPr>
        <w:ind w:left="5246" w:hanging="360"/>
      </w:pPr>
    </w:lvl>
    <w:lvl w:ilvl="7" w:tplc="0C0A0019" w:tentative="1">
      <w:start w:val="1"/>
      <w:numFmt w:val="lowerLetter"/>
      <w:lvlText w:val="%8."/>
      <w:lvlJc w:val="left"/>
      <w:pPr>
        <w:ind w:left="5966" w:hanging="360"/>
      </w:pPr>
    </w:lvl>
    <w:lvl w:ilvl="8" w:tplc="0C0A001B" w:tentative="1">
      <w:start w:val="1"/>
      <w:numFmt w:val="lowerRoman"/>
      <w:lvlText w:val="%9."/>
      <w:lvlJc w:val="right"/>
      <w:pPr>
        <w:ind w:left="6686" w:hanging="180"/>
      </w:pPr>
    </w:lvl>
  </w:abstractNum>
  <w:abstractNum w:abstractNumId="1" w15:restartNumberingAfterBreak="0">
    <w:nsid w:val="28DE75D0"/>
    <w:multiLevelType w:val="hybridMultilevel"/>
    <w:tmpl w:val="0AAE29C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DF"/>
    <w:rsid w:val="00003564"/>
    <w:rsid w:val="00030800"/>
    <w:rsid w:val="00066894"/>
    <w:rsid w:val="0007680F"/>
    <w:rsid w:val="000F2AE4"/>
    <w:rsid w:val="00101BF5"/>
    <w:rsid w:val="00103299"/>
    <w:rsid w:val="00114529"/>
    <w:rsid w:val="00227CA2"/>
    <w:rsid w:val="00230051"/>
    <w:rsid w:val="00244E0E"/>
    <w:rsid w:val="002608DF"/>
    <w:rsid w:val="002E6543"/>
    <w:rsid w:val="004006D8"/>
    <w:rsid w:val="004074C9"/>
    <w:rsid w:val="00450D41"/>
    <w:rsid w:val="00463367"/>
    <w:rsid w:val="004A4CCE"/>
    <w:rsid w:val="004C7E0D"/>
    <w:rsid w:val="004D7B89"/>
    <w:rsid w:val="00554FD3"/>
    <w:rsid w:val="0058293C"/>
    <w:rsid w:val="005C47AE"/>
    <w:rsid w:val="005E2BD5"/>
    <w:rsid w:val="00665866"/>
    <w:rsid w:val="006D0A9B"/>
    <w:rsid w:val="006D0FCE"/>
    <w:rsid w:val="006F6228"/>
    <w:rsid w:val="006F6BFF"/>
    <w:rsid w:val="007A6F70"/>
    <w:rsid w:val="007D559A"/>
    <w:rsid w:val="007D7787"/>
    <w:rsid w:val="00881AB0"/>
    <w:rsid w:val="008853DF"/>
    <w:rsid w:val="008A7A04"/>
    <w:rsid w:val="008E1B7C"/>
    <w:rsid w:val="00914B5E"/>
    <w:rsid w:val="009618E1"/>
    <w:rsid w:val="009E4390"/>
    <w:rsid w:val="009F4EEB"/>
    <w:rsid w:val="00A974BC"/>
    <w:rsid w:val="00AC5A8C"/>
    <w:rsid w:val="00B20ECA"/>
    <w:rsid w:val="00B65E10"/>
    <w:rsid w:val="00BF3E16"/>
    <w:rsid w:val="00C04530"/>
    <w:rsid w:val="00C94EA4"/>
    <w:rsid w:val="00CB1AD8"/>
    <w:rsid w:val="00CB5B73"/>
    <w:rsid w:val="00CC0EEA"/>
    <w:rsid w:val="00D13235"/>
    <w:rsid w:val="00D40488"/>
    <w:rsid w:val="00E166DE"/>
    <w:rsid w:val="00E25076"/>
    <w:rsid w:val="00E90BE1"/>
    <w:rsid w:val="00E93C3B"/>
    <w:rsid w:val="00EC1F8C"/>
    <w:rsid w:val="00FA0F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08F0"/>
  <w15:docId w15:val="{44499DB6-CAE5-46A8-9C65-4FF135BB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2"/>
        <w:sz w:val="24"/>
        <w:szCs w:val="24"/>
        <w:lang w:val="es-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DocumentMap">
    <w:name w:val="DocumentMap"/>
    <w:qFormat/>
    <w:pPr>
      <w:spacing w:after="200" w:line="276" w:lineRule="auto"/>
    </w:pPr>
    <w:rPr>
      <w:rFonts w:ascii="Calibri" w:eastAsia="Times New Roman" w:hAnsi="Calibri" w:cs="Times New Roman"/>
      <w:sz w:val="22"/>
      <w:szCs w:val="22"/>
      <w:lang w:eastAsia="en-US" w:bidi="ar-SA"/>
    </w:rPr>
  </w:style>
  <w:style w:type="paragraph" w:styleId="Encabezado">
    <w:name w:val="header"/>
    <w:basedOn w:val="Normal"/>
    <w:pPr>
      <w:suppressLineNumbers/>
      <w:tabs>
        <w:tab w:val="center" w:pos="4252"/>
        <w:tab w:val="right" w:pos="8504"/>
      </w:tabs>
    </w:pPr>
  </w:style>
  <w:style w:type="paragraph" w:styleId="Piedepgina">
    <w:name w:val="footer"/>
    <w:basedOn w:val="Normal"/>
    <w:link w:val="PiedepginaCar"/>
    <w:uiPriority w:val="99"/>
    <w:unhideWhenUsed/>
    <w:rsid w:val="007A6F70"/>
    <w:pPr>
      <w:tabs>
        <w:tab w:val="center" w:pos="4252"/>
        <w:tab w:val="right" w:pos="8504"/>
      </w:tabs>
    </w:pPr>
    <w:rPr>
      <w:szCs w:val="21"/>
    </w:rPr>
  </w:style>
  <w:style w:type="character" w:customStyle="1" w:styleId="PiedepginaCar">
    <w:name w:val="Pie de página Car"/>
    <w:basedOn w:val="Fuentedeprrafopredeter"/>
    <w:link w:val="Piedepgina"/>
    <w:uiPriority w:val="99"/>
    <w:rsid w:val="007A6F70"/>
    <w:rPr>
      <w:szCs w:val="21"/>
    </w:rPr>
  </w:style>
  <w:style w:type="paragraph" w:styleId="Prrafodelista">
    <w:name w:val="List Paragraph"/>
    <w:basedOn w:val="Normal"/>
    <w:uiPriority w:val="34"/>
    <w:qFormat/>
    <w:rsid w:val="00B20ECA"/>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57662">
      <w:bodyDiv w:val="1"/>
      <w:marLeft w:val="0"/>
      <w:marRight w:val="0"/>
      <w:marTop w:val="0"/>
      <w:marBottom w:val="0"/>
      <w:divBdr>
        <w:top w:val="none" w:sz="0" w:space="0" w:color="auto"/>
        <w:left w:val="none" w:sz="0" w:space="0" w:color="auto"/>
        <w:bottom w:val="none" w:sz="0" w:space="0" w:color="auto"/>
        <w:right w:val="none" w:sz="0" w:space="0" w:color="auto"/>
      </w:divBdr>
    </w:div>
    <w:div w:id="1734153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399</Words>
  <Characters>2196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x009724</dc:creator>
  <cp:lastModifiedBy>Aranaz, Carlota</cp:lastModifiedBy>
  <cp:revision>8</cp:revision>
  <dcterms:created xsi:type="dcterms:W3CDTF">2022-02-15T18:56:00Z</dcterms:created>
  <dcterms:modified xsi:type="dcterms:W3CDTF">2022-02-24T11:05:00Z</dcterms:modified>
  <dc:language>es-ES</dc:language>
</cp:coreProperties>
</file>