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FC34" w14:textId="77777777" w:rsidR="00517085" w:rsidRDefault="007817FD" w:rsidP="005F1601">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842D7E">
        <w:rPr>
          <w:rFonts w:ascii="Arial" w:hAnsi="Arial" w:cs="Arial"/>
          <w:sz w:val="20"/>
          <w:szCs w:val="20"/>
        </w:rPr>
        <w:t xml:space="preserve">La Consejera de Cultura y Deporte del Gobierno de Navarra, </w:t>
      </w:r>
      <w:proofErr w:type="gramStart"/>
      <w:r w:rsidRPr="00842D7E">
        <w:rPr>
          <w:rFonts w:ascii="Arial" w:hAnsi="Arial" w:cs="Arial"/>
          <w:sz w:val="20"/>
          <w:szCs w:val="20"/>
        </w:rPr>
        <w:t>en relación a</w:t>
      </w:r>
      <w:proofErr w:type="gramEnd"/>
      <w:r w:rsidRPr="00842D7E">
        <w:rPr>
          <w:rFonts w:ascii="Arial" w:hAnsi="Arial" w:cs="Arial"/>
          <w:sz w:val="20"/>
          <w:szCs w:val="20"/>
        </w:rPr>
        <w:t xml:space="preserve"> la Pregunta Escrita formulada por </w:t>
      </w:r>
      <w:r w:rsidR="00E521FA" w:rsidRPr="00842D7E">
        <w:rPr>
          <w:rFonts w:ascii="Arial" w:hAnsi="Arial" w:cs="Arial"/>
          <w:sz w:val="20"/>
          <w:szCs w:val="20"/>
        </w:rPr>
        <w:t>el</w:t>
      </w:r>
      <w:r w:rsidRPr="00842D7E">
        <w:rPr>
          <w:rFonts w:ascii="Arial" w:hAnsi="Arial" w:cs="Arial"/>
          <w:sz w:val="20"/>
          <w:szCs w:val="20"/>
        </w:rPr>
        <w:t xml:space="preserve"> parlamentari</w:t>
      </w:r>
      <w:r w:rsidR="00E521FA" w:rsidRPr="00842D7E">
        <w:rPr>
          <w:rFonts w:ascii="Arial" w:hAnsi="Arial" w:cs="Arial"/>
          <w:sz w:val="20"/>
          <w:szCs w:val="20"/>
        </w:rPr>
        <w:t>o</w:t>
      </w:r>
      <w:r w:rsidRPr="00842D7E">
        <w:rPr>
          <w:rFonts w:ascii="Arial" w:hAnsi="Arial" w:cs="Arial"/>
          <w:sz w:val="20"/>
          <w:szCs w:val="20"/>
        </w:rPr>
        <w:t xml:space="preserve"> foral D. </w:t>
      </w:r>
      <w:r w:rsidR="00870CD1" w:rsidRPr="00842D7E">
        <w:rPr>
          <w:rFonts w:ascii="Arial" w:hAnsi="Arial" w:cs="Arial"/>
          <w:sz w:val="20"/>
          <w:szCs w:val="20"/>
        </w:rPr>
        <w:t>Alberto Bonilla Zafra</w:t>
      </w:r>
      <w:r w:rsidRPr="00842D7E">
        <w:rPr>
          <w:rFonts w:ascii="Arial" w:hAnsi="Arial" w:cs="Arial"/>
          <w:sz w:val="20"/>
          <w:szCs w:val="20"/>
        </w:rPr>
        <w:t>, adscrit</w:t>
      </w:r>
      <w:r w:rsidR="00E521FA" w:rsidRPr="00842D7E">
        <w:rPr>
          <w:rFonts w:ascii="Arial" w:hAnsi="Arial" w:cs="Arial"/>
          <w:sz w:val="20"/>
          <w:szCs w:val="20"/>
        </w:rPr>
        <w:t>o</w:t>
      </w:r>
      <w:r w:rsidRPr="00842D7E">
        <w:rPr>
          <w:rFonts w:ascii="Arial" w:hAnsi="Arial" w:cs="Arial"/>
          <w:sz w:val="20"/>
          <w:szCs w:val="20"/>
        </w:rPr>
        <w:t xml:space="preserve"> al Grupo Parlamentario </w:t>
      </w:r>
      <w:r w:rsidR="00870CD1" w:rsidRPr="00842D7E">
        <w:rPr>
          <w:rFonts w:ascii="Arial" w:hAnsi="Arial" w:cs="Arial"/>
          <w:sz w:val="20"/>
          <w:szCs w:val="20"/>
        </w:rPr>
        <w:t xml:space="preserve">Navarra Suma (NA+) </w:t>
      </w:r>
      <w:r w:rsidRPr="00842D7E">
        <w:rPr>
          <w:rFonts w:ascii="Arial" w:hAnsi="Arial" w:cs="Arial"/>
          <w:sz w:val="20"/>
          <w:szCs w:val="20"/>
        </w:rPr>
        <w:t>(10-</w:t>
      </w:r>
      <w:r w:rsidR="00870CD1" w:rsidRPr="00842D7E">
        <w:rPr>
          <w:rFonts w:ascii="Arial" w:hAnsi="Arial" w:cs="Arial"/>
          <w:sz w:val="20"/>
          <w:szCs w:val="20"/>
        </w:rPr>
        <w:t>22</w:t>
      </w:r>
      <w:r w:rsidRPr="00842D7E">
        <w:rPr>
          <w:rFonts w:ascii="Arial" w:hAnsi="Arial" w:cs="Arial"/>
          <w:sz w:val="20"/>
          <w:szCs w:val="20"/>
        </w:rPr>
        <w:t>/PES-00</w:t>
      </w:r>
      <w:r w:rsidR="00870CD1" w:rsidRPr="00842D7E">
        <w:rPr>
          <w:rFonts w:ascii="Arial" w:hAnsi="Arial" w:cs="Arial"/>
          <w:sz w:val="20"/>
          <w:szCs w:val="20"/>
        </w:rPr>
        <w:t>030</w:t>
      </w:r>
      <w:r w:rsidRPr="00842D7E">
        <w:rPr>
          <w:rFonts w:ascii="Arial" w:hAnsi="Arial" w:cs="Arial"/>
          <w:sz w:val="20"/>
          <w:szCs w:val="20"/>
        </w:rPr>
        <w:t>)</w:t>
      </w:r>
      <w:r w:rsidR="00BC233E" w:rsidRPr="00842D7E">
        <w:rPr>
          <w:rFonts w:ascii="Arial" w:hAnsi="Arial" w:cs="Arial"/>
          <w:sz w:val="20"/>
          <w:szCs w:val="20"/>
        </w:rPr>
        <w:t xml:space="preserve"> en relación a la </w:t>
      </w:r>
      <w:r w:rsidR="00BC233E" w:rsidRPr="00842D7E">
        <w:rPr>
          <w:rFonts w:ascii="Arial" w:hAnsi="Arial" w:cs="Arial"/>
          <w:b/>
          <w:sz w:val="20"/>
          <w:szCs w:val="20"/>
        </w:rPr>
        <w:t>concesión de distinciones deportivas de Navarra</w:t>
      </w:r>
      <w:r w:rsidRPr="00842D7E">
        <w:rPr>
          <w:rFonts w:ascii="Arial" w:hAnsi="Arial" w:cs="Arial"/>
          <w:sz w:val="20"/>
          <w:szCs w:val="20"/>
        </w:rPr>
        <w:t>, tiene el honor de informarle lo siguiente:</w:t>
      </w:r>
    </w:p>
    <w:p w14:paraId="2127C1BF" w14:textId="77777777" w:rsidR="00517085" w:rsidRDefault="00E96062" w:rsidP="00BC233E">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842D7E">
        <w:rPr>
          <w:rFonts w:ascii="Arial" w:hAnsi="Arial" w:cs="Arial"/>
          <w:sz w:val="20"/>
          <w:szCs w:val="20"/>
        </w:rPr>
        <w:t xml:space="preserve">El Gobierno de Navarra, en su sesión del </w:t>
      </w:r>
      <w:r w:rsidR="006E713D" w:rsidRPr="00842D7E">
        <w:rPr>
          <w:rFonts w:ascii="Arial" w:hAnsi="Arial" w:cs="Arial"/>
          <w:sz w:val="20"/>
          <w:szCs w:val="20"/>
        </w:rPr>
        <w:t xml:space="preserve">24 de noviembre de 2021, aprobó el Decreto Foral 100/2021, por el que se regulan las distinciones deportivas de la </w:t>
      </w:r>
      <w:r w:rsidRPr="00842D7E">
        <w:rPr>
          <w:rFonts w:ascii="Arial" w:hAnsi="Arial" w:cs="Arial"/>
          <w:sz w:val="20"/>
          <w:szCs w:val="20"/>
        </w:rPr>
        <w:t>Comuni</w:t>
      </w:r>
      <w:r w:rsidR="009D04F1" w:rsidRPr="00842D7E">
        <w:rPr>
          <w:rFonts w:ascii="Arial" w:hAnsi="Arial" w:cs="Arial"/>
          <w:sz w:val="20"/>
          <w:szCs w:val="20"/>
        </w:rPr>
        <w:t>d</w:t>
      </w:r>
      <w:r w:rsidRPr="00842D7E">
        <w:rPr>
          <w:rFonts w:ascii="Arial" w:hAnsi="Arial" w:cs="Arial"/>
          <w:sz w:val="20"/>
          <w:szCs w:val="20"/>
        </w:rPr>
        <w:t>ad Foral de Navarra. Esta</w:t>
      </w:r>
      <w:r w:rsidR="006E713D" w:rsidRPr="00842D7E">
        <w:rPr>
          <w:rFonts w:ascii="Arial" w:hAnsi="Arial" w:cs="Arial"/>
          <w:sz w:val="20"/>
          <w:szCs w:val="20"/>
        </w:rPr>
        <w:t xml:space="preserve"> </w:t>
      </w:r>
      <w:r w:rsidRPr="00842D7E">
        <w:rPr>
          <w:rFonts w:ascii="Arial" w:hAnsi="Arial" w:cs="Arial"/>
          <w:sz w:val="20"/>
          <w:szCs w:val="20"/>
        </w:rPr>
        <w:t xml:space="preserve">norma </w:t>
      </w:r>
      <w:r w:rsidR="00712311" w:rsidRPr="00842D7E">
        <w:rPr>
          <w:rFonts w:ascii="Arial" w:hAnsi="Arial" w:cs="Arial"/>
          <w:sz w:val="20"/>
          <w:szCs w:val="20"/>
        </w:rPr>
        <w:t xml:space="preserve">sustituye a las dos anteriores que regulaban esta materia: </w:t>
      </w:r>
      <w:r w:rsidR="006E713D" w:rsidRPr="00842D7E">
        <w:rPr>
          <w:rFonts w:ascii="Arial" w:hAnsi="Arial" w:cs="Arial"/>
          <w:sz w:val="20"/>
          <w:szCs w:val="20"/>
        </w:rPr>
        <w:t>el Decreto Foral 363/1998, de 21 de diciembre, así como la Orden Foral 42/200</w:t>
      </w:r>
      <w:r w:rsidR="009D04F1" w:rsidRPr="00842D7E">
        <w:rPr>
          <w:rFonts w:ascii="Arial" w:hAnsi="Arial" w:cs="Arial"/>
          <w:sz w:val="20"/>
          <w:szCs w:val="20"/>
        </w:rPr>
        <w:t>1</w:t>
      </w:r>
      <w:r w:rsidR="006E713D" w:rsidRPr="00842D7E">
        <w:rPr>
          <w:rFonts w:ascii="Arial" w:hAnsi="Arial" w:cs="Arial"/>
          <w:sz w:val="20"/>
          <w:szCs w:val="20"/>
        </w:rPr>
        <w:t>, de 5 de abril, del consejero de Bienestar Social, Deporte y Juventud.</w:t>
      </w:r>
    </w:p>
    <w:p w14:paraId="0103E9EE" w14:textId="77777777" w:rsidR="00517085" w:rsidRDefault="00BC233E" w:rsidP="00BC233E">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842D7E">
        <w:rPr>
          <w:rFonts w:ascii="Arial" w:hAnsi="Arial" w:cs="Arial"/>
          <w:sz w:val="20"/>
          <w:szCs w:val="20"/>
        </w:rPr>
        <w:t>La experiencia adquirida en las últimas ediciones, así como la continua evolución del tejido deportivo de la Comunidad Foral de Navarra, hacía necesario replantear las Distinciones Deportivas y su finalidad, flexibilizando y agilizando su procedimiento de concesión, y respetando el espíritu de reconocimiento social de aquellas personas y entidades que dedican su tiempo y esfuerzo en el desarrollo de las actividades físico-deportivas en sus múltiples vertientes. Todo ello, como una forma de promocionar y fomentar la práctica deportiva.</w:t>
      </w:r>
    </w:p>
    <w:p w14:paraId="2D713C57" w14:textId="77777777" w:rsidR="00517085" w:rsidRDefault="00BC233E" w:rsidP="00BC233E">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842D7E">
        <w:rPr>
          <w:rFonts w:ascii="Arial" w:hAnsi="Arial" w:cs="Arial"/>
          <w:sz w:val="20"/>
          <w:szCs w:val="20"/>
        </w:rPr>
        <w:t xml:space="preserve">Se trata de una norma que modifica, redefine y clarifica las diferentes Distinciones y concreta los méritos y criterios </w:t>
      </w:r>
      <w:proofErr w:type="gramStart"/>
      <w:r w:rsidRPr="00842D7E">
        <w:rPr>
          <w:rFonts w:ascii="Arial" w:hAnsi="Arial" w:cs="Arial"/>
          <w:sz w:val="20"/>
          <w:szCs w:val="20"/>
        </w:rPr>
        <w:t>a</w:t>
      </w:r>
      <w:proofErr w:type="gramEnd"/>
      <w:r w:rsidRPr="00842D7E">
        <w:rPr>
          <w:rFonts w:ascii="Arial" w:hAnsi="Arial" w:cs="Arial"/>
          <w:sz w:val="20"/>
          <w:szCs w:val="20"/>
        </w:rPr>
        <w:t xml:space="preserve"> tener en cuenta en la valoración de los candidatos. Así mismo, se agiliza el procedimiento de concesión de las diferentes distinciones deportivas, introduciendo en el caso de los Galardones Deportivos la posibilidad de promover procedimientos participativos entre la ciudadanía para su votación.</w:t>
      </w:r>
    </w:p>
    <w:p w14:paraId="53424E7E" w14:textId="77777777" w:rsidR="00517085" w:rsidRDefault="00842D7E" w:rsidP="00BC233E">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842D7E">
        <w:rPr>
          <w:rFonts w:ascii="Arial" w:hAnsi="Arial" w:cs="Arial"/>
          <w:sz w:val="20"/>
          <w:szCs w:val="20"/>
        </w:rPr>
        <w:t xml:space="preserve">De los cambios y novedades introducidos en la regulación de las distinciones deportivas de Navarra se informó en </w:t>
      </w:r>
      <w:r>
        <w:rPr>
          <w:rFonts w:ascii="Arial" w:hAnsi="Arial" w:cs="Arial"/>
          <w:sz w:val="20"/>
          <w:szCs w:val="20"/>
        </w:rPr>
        <w:t xml:space="preserve">la </w:t>
      </w:r>
      <w:r w:rsidRPr="00842D7E">
        <w:rPr>
          <w:rFonts w:ascii="Arial" w:hAnsi="Arial" w:cs="Arial"/>
          <w:sz w:val="20"/>
          <w:szCs w:val="20"/>
        </w:rPr>
        <w:t xml:space="preserve">sesión plenaria del Consejo Navarro del Deporte </w:t>
      </w:r>
      <w:r>
        <w:rPr>
          <w:rFonts w:ascii="Arial" w:hAnsi="Arial" w:cs="Arial"/>
          <w:sz w:val="20"/>
          <w:szCs w:val="20"/>
        </w:rPr>
        <w:t>de</w:t>
      </w:r>
      <w:r w:rsidRPr="00842D7E">
        <w:rPr>
          <w:rFonts w:ascii="Arial" w:hAnsi="Arial" w:cs="Arial"/>
          <w:sz w:val="20"/>
          <w:szCs w:val="20"/>
        </w:rPr>
        <w:t xml:space="preserve"> fecha 13 de diciembre. </w:t>
      </w:r>
    </w:p>
    <w:p w14:paraId="2E85D78E" w14:textId="77777777" w:rsidR="00517085" w:rsidRDefault="00312DEF" w:rsidP="00EB6D38">
      <w:pPr>
        <w:tabs>
          <w:tab w:val="left" w:pos="709"/>
          <w:tab w:val="left" w:pos="992"/>
          <w:tab w:val="left" w:pos="1276"/>
          <w:tab w:val="center" w:pos="3827"/>
        </w:tabs>
        <w:spacing w:line="360" w:lineRule="auto"/>
        <w:ind w:left="-180" w:right="1030"/>
        <w:jc w:val="both"/>
        <w:rPr>
          <w:rFonts w:ascii="Arial" w:hAnsi="Arial" w:cs="Arial"/>
          <w:sz w:val="20"/>
          <w:szCs w:val="20"/>
        </w:rPr>
      </w:pPr>
      <w:r w:rsidRPr="00842D7E">
        <w:rPr>
          <w:rFonts w:ascii="Arial" w:hAnsi="Arial" w:cs="Arial"/>
          <w:sz w:val="20"/>
          <w:szCs w:val="20"/>
        </w:rPr>
        <w:t>Es lo que puedo informar, en cumplimiento de lo dispuesto en el artículo 194 del Reglamento del Parlamento de Navarra.</w:t>
      </w:r>
    </w:p>
    <w:p w14:paraId="5C57E6F9" w14:textId="77777777" w:rsidR="00517085" w:rsidRDefault="00312DEF" w:rsidP="00312DEF">
      <w:pPr>
        <w:ind w:left="-360" w:right="1314"/>
        <w:jc w:val="center"/>
        <w:rPr>
          <w:rFonts w:ascii="Arial" w:hAnsi="Arial" w:cs="Arial"/>
          <w:sz w:val="20"/>
          <w:szCs w:val="20"/>
        </w:rPr>
      </w:pPr>
      <w:r w:rsidRPr="00842D7E">
        <w:rPr>
          <w:rFonts w:ascii="Arial" w:hAnsi="Arial" w:cs="Arial"/>
          <w:sz w:val="20"/>
          <w:szCs w:val="20"/>
        </w:rPr>
        <w:t xml:space="preserve">Pamplona-Iruña, </w:t>
      </w:r>
      <w:r w:rsidR="00D45BB9">
        <w:rPr>
          <w:rFonts w:ascii="Arial" w:hAnsi="Arial" w:cs="Arial"/>
          <w:sz w:val="20"/>
          <w:szCs w:val="20"/>
        </w:rPr>
        <w:t>24</w:t>
      </w:r>
      <w:r w:rsidR="005F1601" w:rsidRPr="00842D7E">
        <w:rPr>
          <w:rFonts w:ascii="Arial" w:hAnsi="Arial" w:cs="Arial"/>
          <w:sz w:val="20"/>
          <w:szCs w:val="20"/>
        </w:rPr>
        <w:t xml:space="preserve"> </w:t>
      </w:r>
      <w:r w:rsidRPr="00842D7E">
        <w:rPr>
          <w:rFonts w:ascii="Arial" w:hAnsi="Arial" w:cs="Arial"/>
          <w:sz w:val="20"/>
          <w:szCs w:val="20"/>
        </w:rPr>
        <w:t xml:space="preserve">de </w:t>
      </w:r>
      <w:r w:rsidR="00932C74" w:rsidRPr="00842D7E">
        <w:rPr>
          <w:rFonts w:ascii="Arial" w:hAnsi="Arial" w:cs="Arial"/>
          <w:sz w:val="20"/>
          <w:szCs w:val="20"/>
        </w:rPr>
        <w:t>febrero</w:t>
      </w:r>
      <w:r w:rsidRPr="00842D7E">
        <w:rPr>
          <w:rFonts w:ascii="Arial" w:hAnsi="Arial" w:cs="Arial"/>
          <w:sz w:val="20"/>
          <w:szCs w:val="20"/>
        </w:rPr>
        <w:t xml:space="preserve"> de 20</w:t>
      </w:r>
      <w:r w:rsidR="00932C74" w:rsidRPr="00842D7E">
        <w:rPr>
          <w:rFonts w:ascii="Arial" w:hAnsi="Arial" w:cs="Arial"/>
          <w:sz w:val="20"/>
          <w:szCs w:val="20"/>
        </w:rPr>
        <w:t>22</w:t>
      </w:r>
    </w:p>
    <w:p w14:paraId="43DA65F0" w14:textId="664D2E90" w:rsidR="00BA6F81" w:rsidRPr="00EB6D38" w:rsidRDefault="00517085" w:rsidP="00F126BA">
      <w:pPr>
        <w:ind w:left="-360" w:right="1314"/>
        <w:jc w:val="center"/>
        <w:rPr>
          <w:rFonts w:ascii="Arial" w:hAnsi="Arial" w:cs="Arial"/>
          <w:sz w:val="20"/>
          <w:szCs w:val="20"/>
        </w:rPr>
      </w:pPr>
      <w:r w:rsidRPr="00842D7E">
        <w:rPr>
          <w:rFonts w:ascii="Arial" w:hAnsi="Arial" w:cs="Arial"/>
          <w:sz w:val="20"/>
          <w:szCs w:val="20"/>
        </w:rPr>
        <w:t>La Consejera de Cultura y Deporte</w:t>
      </w:r>
      <w:r>
        <w:rPr>
          <w:rFonts w:ascii="Arial" w:hAnsi="Arial" w:cs="Arial"/>
          <w:sz w:val="20"/>
          <w:szCs w:val="20"/>
        </w:rPr>
        <w:t>:</w:t>
      </w:r>
      <w:r w:rsidRPr="00842D7E">
        <w:rPr>
          <w:rFonts w:ascii="Arial" w:hAnsi="Arial" w:cs="Arial"/>
          <w:sz w:val="20"/>
          <w:szCs w:val="20"/>
        </w:rPr>
        <w:t xml:space="preserve"> </w:t>
      </w:r>
      <w:r w:rsidR="00312DEF" w:rsidRPr="00EB6D38">
        <w:rPr>
          <w:rFonts w:ascii="Arial" w:hAnsi="Arial" w:cs="Arial"/>
          <w:sz w:val="20"/>
          <w:szCs w:val="20"/>
        </w:rPr>
        <w:t>Rebeca Esnaola Bermejo</w:t>
      </w:r>
    </w:p>
    <w:sectPr w:rsidR="00BA6F81" w:rsidRPr="00EB6D38" w:rsidSect="00517085">
      <w:footerReference w:type="even" r:id="rId8"/>
      <w:footerReference w:type="default" r:id="rId9"/>
      <w:type w:val="continuous"/>
      <w:pgSz w:w="11906" w:h="16838"/>
      <w:pgMar w:top="1418" w:right="38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7260" w14:textId="77777777" w:rsidR="003F46EF" w:rsidRDefault="003F46EF">
      <w:r>
        <w:separator/>
      </w:r>
    </w:p>
  </w:endnote>
  <w:endnote w:type="continuationSeparator" w:id="0">
    <w:p w14:paraId="6EDB1D47" w14:textId="77777777" w:rsidR="003F46EF" w:rsidRDefault="003F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5C70" w14:textId="77777777"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82144D"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7974"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91C0" w14:textId="77777777" w:rsidR="003F46EF" w:rsidRDefault="003F46EF">
      <w:r>
        <w:separator/>
      </w:r>
    </w:p>
  </w:footnote>
  <w:footnote w:type="continuationSeparator" w:id="0">
    <w:p w14:paraId="56E8AC33" w14:textId="77777777" w:rsidR="003F46EF" w:rsidRDefault="003F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E947CE5"/>
    <w:multiLevelType w:val="hybridMultilevel"/>
    <w:tmpl w:val="543AD0D0"/>
    <w:lvl w:ilvl="0" w:tplc="BFC4347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1"/>
  </w:num>
  <w:num w:numId="5">
    <w:abstractNumId w:val="18"/>
  </w:num>
  <w:num w:numId="6">
    <w:abstractNumId w:val="3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9"/>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2"/>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4EF7"/>
    <w:rsid w:val="000B7A9E"/>
    <w:rsid w:val="000C1E83"/>
    <w:rsid w:val="000C232F"/>
    <w:rsid w:val="000C2808"/>
    <w:rsid w:val="000C4717"/>
    <w:rsid w:val="000C48D0"/>
    <w:rsid w:val="000E084F"/>
    <w:rsid w:val="000E19FB"/>
    <w:rsid w:val="000E3409"/>
    <w:rsid w:val="000E400C"/>
    <w:rsid w:val="000F1D57"/>
    <w:rsid w:val="000F23B9"/>
    <w:rsid w:val="000F2D5D"/>
    <w:rsid w:val="001033AB"/>
    <w:rsid w:val="00107AAB"/>
    <w:rsid w:val="00111231"/>
    <w:rsid w:val="00111980"/>
    <w:rsid w:val="001136AC"/>
    <w:rsid w:val="00115E36"/>
    <w:rsid w:val="00123182"/>
    <w:rsid w:val="0012714A"/>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1E9B"/>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6CCF"/>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2DE5"/>
    <w:rsid w:val="00383167"/>
    <w:rsid w:val="0038434D"/>
    <w:rsid w:val="00384C58"/>
    <w:rsid w:val="0039434E"/>
    <w:rsid w:val="00394D57"/>
    <w:rsid w:val="00395D75"/>
    <w:rsid w:val="003A236A"/>
    <w:rsid w:val="003A2D8C"/>
    <w:rsid w:val="003A2DE6"/>
    <w:rsid w:val="003A2F81"/>
    <w:rsid w:val="003A5AC1"/>
    <w:rsid w:val="003A5F18"/>
    <w:rsid w:val="003A73FD"/>
    <w:rsid w:val="003B3110"/>
    <w:rsid w:val="003B51D9"/>
    <w:rsid w:val="003C117B"/>
    <w:rsid w:val="003C3E2B"/>
    <w:rsid w:val="003D0F7C"/>
    <w:rsid w:val="003D3A83"/>
    <w:rsid w:val="003E5286"/>
    <w:rsid w:val="003F097D"/>
    <w:rsid w:val="003F3A3A"/>
    <w:rsid w:val="003F46EF"/>
    <w:rsid w:val="00402F44"/>
    <w:rsid w:val="00407A9E"/>
    <w:rsid w:val="00412B8A"/>
    <w:rsid w:val="00417B62"/>
    <w:rsid w:val="00423F6D"/>
    <w:rsid w:val="00424EDE"/>
    <w:rsid w:val="00432409"/>
    <w:rsid w:val="004335B2"/>
    <w:rsid w:val="004341B5"/>
    <w:rsid w:val="0043452C"/>
    <w:rsid w:val="00434F48"/>
    <w:rsid w:val="004379EF"/>
    <w:rsid w:val="00445707"/>
    <w:rsid w:val="00451916"/>
    <w:rsid w:val="0045201B"/>
    <w:rsid w:val="00453FBA"/>
    <w:rsid w:val="00461C79"/>
    <w:rsid w:val="00463615"/>
    <w:rsid w:val="00463F75"/>
    <w:rsid w:val="0046739D"/>
    <w:rsid w:val="00467C81"/>
    <w:rsid w:val="004709EF"/>
    <w:rsid w:val="00471DE9"/>
    <w:rsid w:val="00481801"/>
    <w:rsid w:val="00485F3D"/>
    <w:rsid w:val="00491EFE"/>
    <w:rsid w:val="00493475"/>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17085"/>
    <w:rsid w:val="00521E46"/>
    <w:rsid w:val="00530967"/>
    <w:rsid w:val="00531FA8"/>
    <w:rsid w:val="00533736"/>
    <w:rsid w:val="00534E08"/>
    <w:rsid w:val="005363A5"/>
    <w:rsid w:val="00536E71"/>
    <w:rsid w:val="00545181"/>
    <w:rsid w:val="00546210"/>
    <w:rsid w:val="005464BA"/>
    <w:rsid w:val="00547B51"/>
    <w:rsid w:val="00554CC0"/>
    <w:rsid w:val="00555B76"/>
    <w:rsid w:val="00557CC2"/>
    <w:rsid w:val="0056466C"/>
    <w:rsid w:val="005677C8"/>
    <w:rsid w:val="00567CD3"/>
    <w:rsid w:val="00567DDC"/>
    <w:rsid w:val="005708EA"/>
    <w:rsid w:val="005729AE"/>
    <w:rsid w:val="00573813"/>
    <w:rsid w:val="00582288"/>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601"/>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86AA2"/>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4CD1"/>
    <w:rsid w:val="006D59BC"/>
    <w:rsid w:val="006E1385"/>
    <w:rsid w:val="006E1CF7"/>
    <w:rsid w:val="006E713D"/>
    <w:rsid w:val="00701C29"/>
    <w:rsid w:val="00710209"/>
    <w:rsid w:val="00711276"/>
    <w:rsid w:val="007116F6"/>
    <w:rsid w:val="00712311"/>
    <w:rsid w:val="0071430F"/>
    <w:rsid w:val="00715D2D"/>
    <w:rsid w:val="00716F2A"/>
    <w:rsid w:val="00716FE7"/>
    <w:rsid w:val="00721296"/>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14B5"/>
    <w:rsid w:val="007C4D81"/>
    <w:rsid w:val="007C7EFA"/>
    <w:rsid w:val="007D1CA8"/>
    <w:rsid w:val="007D35A9"/>
    <w:rsid w:val="007D4D50"/>
    <w:rsid w:val="007D7B90"/>
    <w:rsid w:val="007E3354"/>
    <w:rsid w:val="007F20DF"/>
    <w:rsid w:val="007F5436"/>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2D7E"/>
    <w:rsid w:val="00844859"/>
    <w:rsid w:val="00850395"/>
    <w:rsid w:val="008510FA"/>
    <w:rsid w:val="00856E91"/>
    <w:rsid w:val="00856FC9"/>
    <w:rsid w:val="00860F97"/>
    <w:rsid w:val="00863F05"/>
    <w:rsid w:val="00865C72"/>
    <w:rsid w:val="00867D00"/>
    <w:rsid w:val="00870796"/>
    <w:rsid w:val="00870CD1"/>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2C7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84BC7"/>
    <w:rsid w:val="00993B4D"/>
    <w:rsid w:val="0099450F"/>
    <w:rsid w:val="009947DC"/>
    <w:rsid w:val="00996E8F"/>
    <w:rsid w:val="00997C30"/>
    <w:rsid w:val="009A040B"/>
    <w:rsid w:val="009A2297"/>
    <w:rsid w:val="009A2963"/>
    <w:rsid w:val="009B181C"/>
    <w:rsid w:val="009B58E9"/>
    <w:rsid w:val="009B7937"/>
    <w:rsid w:val="009C1BBD"/>
    <w:rsid w:val="009C5BDE"/>
    <w:rsid w:val="009D04F1"/>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3F1B"/>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1C57"/>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1014"/>
    <w:rsid w:val="00BC233E"/>
    <w:rsid w:val="00BC34A2"/>
    <w:rsid w:val="00BC60EB"/>
    <w:rsid w:val="00BD62C2"/>
    <w:rsid w:val="00BE3E1C"/>
    <w:rsid w:val="00BF0824"/>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40BC"/>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45BB9"/>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D76F4"/>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21FA"/>
    <w:rsid w:val="00E57B75"/>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96062"/>
    <w:rsid w:val="00EA0B3F"/>
    <w:rsid w:val="00EA1748"/>
    <w:rsid w:val="00EA1C12"/>
    <w:rsid w:val="00EA49DC"/>
    <w:rsid w:val="00EA666A"/>
    <w:rsid w:val="00EA689E"/>
    <w:rsid w:val="00EA767B"/>
    <w:rsid w:val="00EB31DD"/>
    <w:rsid w:val="00EB6D38"/>
    <w:rsid w:val="00ED0102"/>
    <w:rsid w:val="00ED7375"/>
    <w:rsid w:val="00ED7BB0"/>
    <w:rsid w:val="00EF1229"/>
    <w:rsid w:val="00EF2DF9"/>
    <w:rsid w:val="00EF3E9A"/>
    <w:rsid w:val="00F004E7"/>
    <w:rsid w:val="00F00A8B"/>
    <w:rsid w:val="00F011E0"/>
    <w:rsid w:val="00F126BA"/>
    <w:rsid w:val="00F15972"/>
    <w:rsid w:val="00F168F4"/>
    <w:rsid w:val="00F226BE"/>
    <w:rsid w:val="00F22E4B"/>
    <w:rsid w:val="00F372B3"/>
    <w:rsid w:val="00F378F3"/>
    <w:rsid w:val="00F50E59"/>
    <w:rsid w:val="00F52296"/>
    <w:rsid w:val="00F522AD"/>
    <w:rsid w:val="00F52606"/>
    <w:rsid w:val="00F54742"/>
    <w:rsid w:val="00F553B9"/>
    <w:rsid w:val="00F570D1"/>
    <w:rsid w:val="00F62A5D"/>
    <w:rsid w:val="00F62C97"/>
    <w:rsid w:val="00F67BC2"/>
    <w:rsid w:val="00F705A3"/>
    <w:rsid w:val="00F72A26"/>
    <w:rsid w:val="00F75BC1"/>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FB4EF66"/>
  <w15:chartTrackingRefBased/>
  <w15:docId w15:val="{26AC9D5D-A1DA-4CE3-8351-FD59D5A2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104F-69BA-455F-BA6B-6B994EF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dc:description/>
  <cp:lastModifiedBy>Aranaz, Carlota</cp:lastModifiedBy>
  <cp:revision>4</cp:revision>
  <cp:lastPrinted>2020-01-29T11:04:00Z</cp:lastPrinted>
  <dcterms:created xsi:type="dcterms:W3CDTF">2022-03-01T14:17:00Z</dcterms:created>
  <dcterms:modified xsi:type="dcterms:W3CDTF">2022-04-06T09:44:00Z</dcterms:modified>
</cp:coreProperties>
</file>