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167C" w14:textId="77777777" w:rsidR="004D134E" w:rsidRDefault="004D134E" w:rsidP="004D134E">
      <w:r>
        <w:t>Nafarroako Parlamentuko Mahaiak, 2022ko maiatzaren 2an egindako bilkuran, Eledunen Batzarrari entzun ondoren, honako erabaki hau hartu zuen, besteak beste:</w:t>
      </w:r>
    </w:p>
    <w:p w14:paraId="5311513D" w14:textId="77777777" w:rsidR="004D134E" w:rsidRDefault="004D134E" w:rsidP="004D134E">
      <w:r>
        <w:t>1. Babestutako etxebizitza ordainerrazen parke bat Nafarroako Foru Komunitatean sustatzeko Foru Lege proposamenari zuzenketak aurkezteko epea 2022ko maiatzaren 9ko eguerdiko hamabiak arte luzatzea. Foru Lege proposamena 2022 urtarrilaren 28ko 10. Nafarroako Parlamentuko Aldizkari Ofizialean argitaratu zen (10-22/PRO-00001).</w:t>
      </w:r>
    </w:p>
    <w:p w14:paraId="5A6661DB" w14:textId="77777777" w:rsidR="004D134E" w:rsidRDefault="004D134E" w:rsidP="004D134E">
      <w:r>
        <w:t>2. Erabaki hau Nafarroako Parlamentuko Aldizkari Ofizialean argitara dadin agintzea.</w:t>
      </w:r>
    </w:p>
    <w:p w14:paraId="24C50074" w14:textId="77777777" w:rsidR="004D134E" w:rsidRDefault="004D134E" w:rsidP="004D134E">
      <w:r>
        <w:t>Iruñean, 2022ko maiatzaren 2an</w:t>
      </w:r>
    </w:p>
    <w:p w14:paraId="34AF1937" w14:textId="77777777" w:rsidR="00F36B3E" w:rsidRDefault="004D134E" w:rsidP="004D134E">
      <w:r>
        <w:t>Lehendakaria: Unai Hualde Iglesias</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4E"/>
    <w:rsid w:val="004D134E"/>
    <w:rsid w:val="004D78F1"/>
    <w:rsid w:val="0052752B"/>
    <w:rsid w:val="006C0DE1"/>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E867"/>
  <w15:chartTrackingRefBased/>
  <w15:docId w15:val="{019C44CB-40FC-4C8C-A78E-CC471CF5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536</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2022-05-03T05:24:00Z</dcterms:created>
  <dcterms:modified xsi:type="dcterms:W3CDTF">2022-05-03T05:24:00Z</dcterms:modified>
</cp:coreProperties>
</file>