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16an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Geroa Bai eta EH Bildu Nafarroa talde parlamentarioek, Nafarroako Podemos-Ahal Dugu foru parlamentarien elkarteak eta Izquierda-Ezkerra talde parlamentario mistoak aurkezturiko mozioa, zeinaren bidez Espainiako Gobernua premiatzen baita Arma Nuklearrak Debekatzeko Tratatua babestu dezan (10-22/MOC-00051).</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Bizikidetasunaren eta Nazioarteko Elkartasunaren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2022ko maitzaren 16an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urgente hau aurkezten dute, Bizikidetasunaren eta Nazioarteko Elkartasunaren Batzordean eztabaidatu eta bozkatzeko:</w:t>
      </w:r>
    </w:p>
    <w:p>
      <w:pPr>
        <w:pStyle w:val="0"/>
        <w:suppressAutoHyphens w:val="false"/>
        <w:rPr>
          <w:rStyle w:val="1"/>
        </w:rPr>
      </w:pPr>
      <w:r>
        <w:rPr>
          <w:rStyle w:val="1"/>
        </w:rPr>
        <w:t xml:space="preserve">76 urte igaro dira Hiroshiman eta Nagasakin bonba nuklearrak jaurti zirenetik, baina bonba haiek eragindako izugarrikeriaren, biktimen eta bi hiriek jasandako txikizioaren oroitzapenak gure memoria kolektiboan dirau.</w:t>
      </w:r>
    </w:p>
    <w:p>
      <w:pPr>
        <w:pStyle w:val="0"/>
        <w:suppressAutoHyphens w:val="false"/>
        <w:rPr>
          <w:rStyle w:val="1"/>
        </w:rPr>
      </w:pPr>
      <w:r>
        <w:rPr>
          <w:rStyle w:val="1"/>
        </w:rPr>
        <w:t xml:space="preserve">Gerra Hotzaren amaierarekin, Estatu Batuek eta Errusiak aldebiko akordio batzuk sinatu zituzten arma horiek murrizteko. Arma asko suntsituak izan ziren, baina oraindik ere 13.000 bonba nuklear baino gehiago gelditzen dira, Hiroshima eta Nagasakikoek baino suntsitze-ahalmen handiagokoak.</w:t>
      </w:r>
    </w:p>
    <w:p>
      <w:pPr>
        <w:pStyle w:val="0"/>
        <w:suppressAutoHyphens w:val="false"/>
        <w:rPr>
          <w:rStyle w:val="1"/>
        </w:rPr>
      </w:pPr>
      <w:r>
        <w:rPr>
          <w:rStyle w:val="1"/>
        </w:rPr>
        <w:t xml:space="preserve">Azken 20 urteotan, Estatu Batuen eta Errusiaren arteko lankidetza nuklearra okertzen joan da, eta bi herrialde horien armategiak arautzen zituzten aldebiko hitzarmenak ez dira berrituak izan. Eta Ukrainako gerrak Europako kontinentea arma nuklearren balizko erabiltoki bezala paratzen du, Gerra Hotzean izan zen bezalaxe. Jadanik ez daukagu arma nuklear taktikoak edo ez-estrategikoak kontrolatzeko trataturik; horrenbestez, bai Estatu Batuek bai Errusiak nahi adina fabrikatzen eta tokiratzen dituzte.</w:t>
      </w:r>
    </w:p>
    <w:p>
      <w:pPr>
        <w:pStyle w:val="0"/>
        <w:suppressAutoHyphens w:val="false"/>
        <w:rPr>
          <w:rStyle w:val="1"/>
        </w:rPr>
      </w:pPr>
      <w:r>
        <w:rPr>
          <w:rStyle w:val="1"/>
        </w:rPr>
        <w:t xml:space="preserve">Azken urteotan ikusi dugu nola arma nuklearrak dauzkaten herrialdeek beren armategiak berritzen ari diren zama nuklear txikiagoko eta, beraz, suntsigarritasun txikiagoko armen multzo zabal baten bidez. Horrek esan nahi du arma horien erabilera egingarriagoa eta sinesgarriagoa dela. Indar gutxiagoko arma horien erabilerari buruzko kezka areagotu egin da. Beldurra da mehatxu nuklearraren norgehiagoka hori burutzea indar gutxiagoko arma nuklearretako bat lehertarazteko erabakiarekin, halatan apurturik haien erabilerari buruz duela 76 urtetik egondako tabua.</w:t>
      </w:r>
    </w:p>
    <w:p>
      <w:pPr>
        <w:pStyle w:val="0"/>
        <w:suppressAutoHyphens w:val="false"/>
        <w:rPr>
          <w:rStyle w:val="1"/>
        </w:rPr>
      </w:pPr>
      <w:r>
        <w:rPr>
          <w:rStyle w:val="1"/>
        </w:rPr>
        <w:t xml:space="preserve">Armategi nuklearrak berritzeaz gain, horiek garraiatzeko moduko hegazkinak ere modernizatuak izaten ari dira, eta berrituak izaten misil-siloak eta urpeko ontziak. Misil hipersonikoak ere garatze-bidean daude. Ez ditugu orain aipagai hartuko garatzen ari diren arma nuklearren prototipo berriak, ez eta horietara adimen artifiziala txertatzeko saioak ere.</w:t>
      </w:r>
    </w:p>
    <w:p>
      <w:pPr>
        <w:pStyle w:val="0"/>
        <w:suppressAutoHyphens w:val="false"/>
        <w:rPr>
          <w:rStyle w:val="1"/>
        </w:rPr>
      </w:pPr>
      <w:r>
        <w:rPr>
          <w:rStyle w:val="1"/>
        </w:rPr>
        <w:t xml:space="preserve">Urte askotan zehar gizarte zibilak eta Gobernuz Kanpoko Erakunde desberdinek, Bakearen aldeko Alkateen Sareak, bonba atomikoen jaurtiketatik bizirik ateratakoek eta abarrek eskakizunak eta kanpainak egin ondoren, funtsezko lehen urrats bat egin ahal izan da: Arma Nuklearrak Debekatzeko Tratatua (ANDT) sinatzea. 2022ko urtarrilaz geroztik, arma nuklearrak ilegalak dira, eta ANDTa jadanik nazioarteko legediaren parte da.</w:t>
      </w:r>
    </w:p>
    <w:p>
      <w:pPr>
        <w:pStyle w:val="0"/>
        <w:suppressAutoHyphens w:val="false"/>
        <w:rPr>
          <w:rStyle w:val="1"/>
        </w:rPr>
      </w:pPr>
      <w:r>
        <w:rPr>
          <w:rStyle w:val="1"/>
        </w:rPr>
        <w:t xml:space="preserve">Arma atomikoak dauzkaten herrialdeek, hala nola Estatu batuek, Erresuma Batuak, Frantziak, Txinak edo Errusiak eta NATOko herrialdeek, Espainia barne, ez dute ANDTa berretsi.</w:t>
      </w:r>
    </w:p>
    <w:p>
      <w:pPr>
        <w:pStyle w:val="0"/>
        <w:suppressAutoHyphens w:val="false"/>
        <w:rPr>
          <w:rStyle w:val="1"/>
        </w:rPr>
      </w:pPr>
      <w:r>
        <w:rPr>
          <w:rStyle w:val="1"/>
        </w:rPr>
        <w:t xml:space="preserve">Arma atomikoen erabilera ezintzeko modu bakarra haiek deuseztatzea da.</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1. Nafarroako Parlamentuak adierazten du sostengua ematen diola Nazio Batuetako Idazkari Nagusiaren, Nazioarteko Gurutze Gorriaren, Mayors for Peace-ren eta ICAN-Arma Nuklearren Aboliziorako Nazioarteko Kanpainaren deiari, arma nuklearrik gabeko mundu baten aldekoari.</w:t>
      </w:r>
    </w:p>
    <w:p>
      <w:pPr>
        <w:pStyle w:val="0"/>
        <w:suppressAutoHyphens w:val="false"/>
        <w:rPr>
          <w:rStyle w:val="1"/>
        </w:rPr>
      </w:pPr>
      <w:r>
        <w:rPr>
          <w:rStyle w:val="1"/>
        </w:rPr>
        <w:t xml:space="preserve">2. Nafarroako Parlamentuak Espainiako Gobernua premiatzen du aldezpen publikoa eman diezaion ANDT-Arma Nuklearrak Debekatzeko Tratatuari.</w:t>
      </w:r>
    </w:p>
    <w:p>
      <w:pPr>
        <w:pStyle w:val="0"/>
        <w:suppressAutoHyphens w:val="false"/>
        <w:rPr>
          <w:rStyle w:val="1"/>
        </w:rPr>
      </w:pPr>
      <w:r>
        <w:rPr>
          <w:rStyle w:val="1"/>
        </w:rPr>
        <w:t xml:space="preserve">3. Nafarroako Parlamentuak Espainiako Gobernua premiatzen du ANDTari atxiki dakion eta Estatu Behatzaile gisa parte har dezan –jadanik Alemaniak, Finlandiak, Norvegiak, Suediak eta Suitzak hori eginen dutela iragarri duten bezala– ANDTaren Estatu Kideen Lehen Biltzarrean, zeina 2022ko ekainaren 21etik 23ra bitartean eginen baita, Vienan.</w:t>
      </w:r>
    </w:p>
    <w:p>
      <w:pPr>
        <w:pStyle w:val="0"/>
        <w:suppressAutoHyphens w:val="false"/>
        <w:rPr>
          <w:rStyle w:val="1"/>
        </w:rPr>
      </w:pPr>
      <w:r>
        <w:rPr>
          <w:rStyle w:val="1"/>
        </w:rPr>
        <w:t xml:space="preserve">Iruñean, 2022ko maiatzaren 12an</w:t>
      </w:r>
    </w:p>
    <w:p>
      <w:pPr>
        <w:pStyle w:val="0"/>
        <w:suppressAutoHyphens w:val="false"/>
        <w:rPr>
          <w:rStyle w:val="1"/>
        </w:rPr>
      </w:pPr>
      <w:r>
        <w:rPr>
          <w:rStyle w:val="1"/>
        </w:rPr>
        <w:t xml:space="preserve">Foru parlamentariak: Javi Arakama Urtiaga, Laura Aznal Sagasti, Ainhoa Aznárez Igarza eta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