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8DF4" w14:textId="77777777" w:rsidR="001365AD" w:rsidRDefault="00CD4DF7" w:rsidP="00E92994">
      <w:pPr>
        <w:rPr>
          <w:rFonts w:cs="Arial"/>
        </w:rPr>
      </w:pPr>
      <w:r w:rsidRPr="00E92994">
        <w:rPr>
          <w:rFonts w:cs="Arial"/>
        </w:rPr>
        <w:t>La</w:t>
      </w:r>
      <w:r w:rsidR="0006150C" w:rsidRPr="00E92994">
        <w:rPr>
          <w:rFonts w:cs="Arial"/>
        </w:rPr>
        <w:t xml:space="preserve"> </w:t>
      </w:r>
      <w:r w:rsidRPr="00E92994">
        <w:rPr>
          <w:rFonts w:cs="Arial"/>
        </w:rPr>
        <w:t>Consejera</w:t>
      </w:r>
      <w:r w:rsidR="0006150C" w:rsidRPr="00E92994">
        <w:rPr>
          <w:rFonts w:cs="Arial"/>
        </w:rPr>
        <w:t xml:space="preserve"> de Derechos Sociales </w:t>
      </w:r>
      <w:r w:rsidR="00865890" w:rsidRPr="00E92994">
        <w:rPr>
          <w:rFonts w:cs="Arial"/>
        </w:rPr>
        <w:t>del Gobierno de Navarra</w:t>
      </w:r>
      <w:r w:rsidR="0006150C" w:rsidRPr="00E92994">
        <w:rPr>
          <w:rFonts w:cs="Arial"/>
        </w:rPr>
        <w:t xml:space="preserve">, en relación </w:t>
      </w:r>
      <w:r w:rsidR="00B67C4B" w:rsidRPr="00E92994">
        <w:rPr>
          <w:rFonts w:cs="Arial"/>
        </w:rPr>
        <w:t>con</w:t>
      </w:r>
      <w:r w:rsidR="0006150C" w:rsidRPr="00E92994">
        <w:rPr>
          <w:rFonts w:cs="Arial"/>
        </w:rPr>
        <w:t xml:space="preserve"> la </w:t>
      </w:r>
      <w:r w:rsidR="00CB3E16" w:rsidRPr="00E92994">
        <w:rPr>
          <w:rFonts w:cs="Arial"/>
        </w:rPr>
        <w:t>p</w:t>
      </w:r>
      <w:r w:rsidR="0003307A" w:rsidRPr="00E92994">
        <w:rPr>
          <w:rFonts w:cs="Arial"/>
        </w:rPr>
        <w:t>regunta</w:t>
      </w:r>
      <w:r w:rsidR="0006150C" w:rsidRPr="00E92994">
        <w:rPr>
          <w:rFonts w:cs="Arial"/>
        </w:rPr>
        <w:t xml:space="preserve"> </w:t>
      </w:r>
      <w:r w:rsidR="00865890" w:rsidRPr="00E92994">
        <w:rPr>
          <w:rFonts w:cs="Arial"/>
        </w:rPr>
        <w:t>formulada</w:t>
      </w:r>
      <w:r w:rsidR="0006150C" w:rsidRPr="00E92994">
        <w:rPr>
          <w:rFonts w:cs="Arial"/>
        </w:rPr>
        <w:t xml:space="preserve"> por </w:t>
      </w:r>
      <w:r w:rsidR="00EA2D5B" w:rsidRPr="00E92994">
        <w:rPr>
          <w:rFonts w:cs="Arial"/>
        </w:rPr>
        <w:t>la</w:t>
      </w:r>
      <w:r w:rsidR="003860DD" w:rsidRPr="00E92994">
        <w:rPr>
          <w:rFonts w:cs="Arial"/>
        </w:rPr>
        <w:t xml:space="preserve"> parlamentari</w:t>
      </w:r>
      <w:r w:rsidR="00EA2D5B" w:rsidRPr="00E92994">
        <w:rPr>
          <w:rFonts w:cs="Arial"/>
        </w:rPr>
        <w:t>a</w:t>
      </w:r>
      <w:r w:rsidR="00B67C4B" w:rsidRPr="00E92994">
        <w:rPr>
          <w:rFonts w:cs="Arial"/>
        </w:rPr>
        <w:t xml:space="preserve"> d</w:t>
      </w:r>
      <w:r w:rsidR="00EC31C9" w:rsidRPr="00E92994">
        <w:rPr>
          <w:rFonts w:cs="Arial"/>
        </w:rPr>
        <w:t>o</w:t>
      </w:r>
      <w:r w:rsidR="00EA2D5B" w:rsidRPr="00E92994">
        <w:rPr>
          <w:rFonts w:cs="Arial"/>
        </w:rPr>
        <w:t>ña</w:t>
      </w:r>
      <w:r w:rsidR="0006150C" w:rsidRPr="00E92994">
        <w:rPr>
          <w:rFonts w:cs="Arial"/>
        </w:rPr>
        <w:t xml:space="preserve"> </w:t>
      </w:r>
      <w:r w:rsidR="00830D80" w:rsidRPr="00E92994">
        <w:rPr>
          <w:rFonts w:cs="Arial"/>
        </w:rPr>
        <w:t>Marta Álvarez Alonso</w:t>
      </w:r>
      <w:r w:rsidR="0006150C" w:rsidRPr="00E92994">
        <w:rPr>
          <w:rFonts w:cs="Arial"/>
        </w:rPr>
        <w:t>, adscrit</w:t>
      </w:r>
      <w:r w:rsidR="00EA2D5B" w:rsidRPr="00E92994">
        <w:rPr>
          <w:rFonts w:cs="Arial"/>
        </w:rPr>
        <w:t>a</w:t>
      </w:r>
      <w:r w:rsidR="0006150C" w:rsidRPr="00E92994">
        <w:rPr>
          <w:rFonts w:cs="Arial"/>
        </w:rPr>
        <w:t xml:space="preserve"> al Grupo </w:t>
      </w:r>
      <w:r w:rsidR="00B67C4B" w:rsidRPr="00E92994">
        <w:rPr>
          <w:rFonts w:cs="Arial"/>
        </w:rPr>
        <w:t>P</w:t>
      </w:r>
      <w:r w:rsidR="0006150C" w:rsidRPr="00E92994">
        <w:rPr>
          <w:rFonts w:cs="Arial"/>
        </w:rPr>
        <w:t xml:space="preserve">arlamentario </w:t>
      </w:r>
      <w:r w:rsidR="001A1B4A" w:rsidRPr="00E92994">
        <w:rPr>
          <w:rFonts w:cs="Arial"/>
        </w:rPr>
        <w:t>Navarra Suma</w:t>
      </w:r>
      <w:r w:rsidR="0006150C" w:rsidRPr="00E92994">
        <w:rPr>
          <w:rFonts w:cs="Arial"/>
        </w:rPr>
        <w:t xml:space="preserve">, </w:t>
      </w:r>
      <w:r w:rsidR="0068120C" w:rsidRPr="00E92994">
        <w:rPr>
          <w:rFonts w:cs="Arial"/>
        </w:rPr>
        <w:t xml:space="preserve">sobre </w:t>
      </w:r>
      <w:r w:rsidR="00E92994" w:rsidRPr="00E92994">
        <w:rPr>
          <w:rFonts w:cs="Arial"/>
        </w:rPr>
        <w:t xml:space="preserve">el grupo de trabajo creado para el análisis de la posible financiación del Centro de Servicios Sociales de Pamplona </w:t>
      </w:r>
      <w:r w:rsidR="006566C9" w:rsidRPr="00E92994">
        <w:rPr>
          <w:rFonts w:cs="Arial"/>
        </w:rPr>
        <w:t>(10</w:t>
      </w:r>
      <w:r w:rsidR="00560F7E" w:rsidRPr="00E92994">
        <w:rPr>
          <w:rFonts w:cs="Arial"/>
        </w:rPr>
        <w:t>-2</w:t>
      </w:r>
      <w:r w:rsidR="00D4619E" w:rsidRPr="00E92994">
        <w:rPr>
          <w:rFonts w:cs="Arial"/>
        </w:rPr>
        <w:t>2</w:t>
      </w:r>
      <w:r w:rsidR="00BF65B2" w:rsidRPr="00E92994">
        <w:rPr>
          <w:rFonts w:cs="Arial"/>
        </w:rPr>
        <w:t>/PE</w:t>
      </w:r>
      <w:r w:rsidR="004412AA" w:rsidRPr="00E92994">
        <w:rPr>
          <w:rFonts w:cs="Arial"/>
        </w:rPr>
        <w:t>S</w:t>
      </w:r>
      <w:r w:rsidR="00BF65B2" w:rsidRPr="00E92994">
        <w:rPr>
          <w:rFonts w:cs="Arial"/>
        </w:rPr>
        <w:t>-00</w:t>
      </w:r>
      <w:r w:rsidR="00E92994" w:rsidRPr="00E92994">
        <w:rPr>
          <w:rFonts w:cs="Arial"/>
        </w:rPr>
        <w:t>074</w:t>
      </w:r>
      <w:r w:rsidR="00865890" w:rsidRPr="00E92994">
        <w:rPr>
          <w:rFonts w:cs="Arial"/>
        </w:rPr>
        <w:t>)</w:t>
      </w:r>
      <w:r w:rsidR="0006150C" w:rsidRPr="00E92994">
        <w:rPr>
          <w:rFonts w:cs="Arial"/>
        </w:rPr>
        <w:t xml:space="preserve">, </w:t>
      </w:r>
      <w:r w:rsidR="00CB3E16" w:rsidRPr="00E92994">
        <w:rPr>
          <w:rFonts w:cs="Arial"/>
        </w:rPr>
        <w:t>tiene el honor de informarle lo siguiente</w:t>
      </w:r>
      <w:r w:rsidR="00EC3319" w:rsidRPr="00E92994">
        <w:rPr>
          <w:rFonts w:cs="Arial"/>
        </w:rPr>
        <w:t>:</w:t>
      </w:r>
    </w:p>
    <w:p w14:paraId="123A7EA7" w14:textId="1B076BC1" w:rsidR="00E92994" w:rsidRPr="00E92994" w:rsidRDefault="00E92994" w:rsidP="00E92994">
      <w:pPr>
        <w:rPr>
          <w:rFonts w:cs="Arial"/>
          <w:i/>
        </w:rPr>
      </w:pPr>
      <w:bookmarkStart w:id="0" w:name="_Toc454952117"/>
      <w:r w:rsidRPr="00E92994">
        <w:rPr>
          <w:rFonts w:cs="Arial"/>
          <w:i/>
        </w:rPr>
        <w:t xml:space="preserve">¿En qué fecha se constituyó dicho grupo de trabajo?: </w:t>
      </w:r>
    </w:p>
    <w:p w14:paraId="3B1E3805" w14:textId="77777777" w:rsidR="001365AD" w:rsidRDefault="00E92994" w:rsidP="00E92994">
      <w:pPr>
        <w:rPr>
          <w:rFonts w:cs="Arial"/>
        </w:rPr>
      </w:pPr>
      <w:r w:rsidRPr="00E92994">
        <w:rPr>
          <w:rFonts w:cs="Arial"/>
        </w:rPr>
        <w:t>El 10 de febrero de 2022</w:t>
      </w:r>
    </w:p>
    <w:p w14:paraId="36181EFA" w14:textId="30FB7E04" w:rsidR="00E92994" w:rsidRPr="00E92994" w:rsidRDefault="00E92994" w:rsidP="00E92994">
      <w:pPr>
        <w:rPr>
          <w:rFonts w:cs="Arial"/>
          <w:i/>
        </w:rPr>
      </w:pPr>
      <w:r w:rsidRPr="00E92994">
        <w:rPr>
          <w:rFonts w:cs="Arial"/>
          <w:i/>
        </w:rPr>
        <w:t xml:space="preserve">¿Quiénes lo componen? </w:t>
      </w:r>
    </w:p>
    <w:p w14:paraId="566926C6" w14:textId="77777777" w:rsidR="00E92994" w:rsidRPr="00E92994" w:rsidRDefault="00E92994" w:rsidP="00E92994">
      <w:pPr>
        <w:rPr>
          <w:rFonts w:cs="Arial"/>
        </w:rPr>
      </w:pPr>
      <w:r w:rsidRPr="00E92994">
        <w:rPr>
          <w:rFonts w:cs="Arial"/>
        </w:rPr>
        <w:t xml:space="preserve">Por parte del Departamento de Derechos Sociales: </w:t>
      </w:r>
    </w:p>
    <w:p w14:paraId="1B015E7C" w14:textId="77777777" w:rsidR="00E92994" w:rsidRPr="00E92994" w:rsidRDefault="00E92994" w:rsidP="00E92994">
      <w:pPr>
        <w:ind w:left="708"/>
        <w:rPr>
          <w:rFonts w:cs="Arial"/>
        </w:rPr>
      </w:pPr>
      <w:r w:rsidRPr="00E92994">
        <w:rPr>
          <w:rFonts w:cs="Arial"/>
        </w:rPr>
        <w:t>D. Andrés Carbonero, Director General de Protección Social y Cooperación al Desarrollo.</w:t>
      </w:r>
    </w:p>
    <w:p w14:paraId="1E928BBF" w14:textId="77777777" w:rsidR="00E92994" w:rsidRPr="00E92994" w:rsidRDefault="00E92994" w:rsidP="00E92994">
      <w:pPr>
        <w:ind w:left="708"/>
        <w:rPr>
          <w:rFonts w:cs="Arial"/>
        </w:rPr>
      </w:pPr>
      <w:r w:rsidRPr="00E92994">
        <w:rPr>
          <w:rFonts w:cs="Arial"/>
        </w:rPr>
        <w:t>Dª Mª Dolores Gutiérrez, Directora del Servicio de Atención Primaria e Inclusión Social</w:t>
      </w:r>
    </w:p>
    <w:p w14:paraId="7707E9E9" w14:textId="77777777" w:rsidR="00E92994" w:rsidRPr="00E92994" w:rsidRDefault="00E92994" w:rsidP="00E92994">
      <w:pPr>
        <w:rPr>
          <w:rFonts w:cs="Arial"/>
        </w:rPr>
      </w:pPr>
      <w:r w:rsidRPr="00E92994">
        <w:rPr>
          <w:rFonts w:cs="Arial"/>
        </w:rPr>
        <w:t>Por parte del Ayuntamiento de Pamplona:</w:t>
      </w:r>
    </w:p>
    <w:p w14:paraId="05A59373" w14:textId="77777777" w:rsidR="00E92994" w:rsidRPr="00E92994" w:rsidRDefault="00E92994" w:rsidP="00E92994">
      <w:pPr>
        <w:ind w:left="708"/>
        <w:rPr>
          <w:rFonts w:cs="Arial"/>
        </w:rPr>
      </w:pPr>
      <w:r w:rsidRPr="00E92994">
        <w:rPr>
          <w:rFonts w:cs="Arial"/>
        </w:rPr>
        <w:t>Dª Olivia Elizari, Directora del Área de Servicios Sociales</w:t>
      </w:r>
    </w:p>
    <w:p w14:paraId="7423DF9E" w14:textId="77777777" w:rsidR="001365AD" w:rsidRDefault="00E92994" w:rsidP="00E92994">
      <w:pPr>
        <w:ind w:left="708"/>
        <w:rPr>
          <w:rFonts w:cs="Arial"/>
        </w:rPr>
      </w:pPr>
      <w:r w:rsidRPr="00E92994">
        <w:rPr>
          <w:rFonts w:cs="Arial"/>
        </w:rPr>
        <w:t xml:space="preserve">D. Jesus María Pascal, Secretario Técnico del Área. </w:t>
      </w:r>
    </w:p>
    <w:p w14:paraId="133B0677" w14:textId="1157E61F" w:rsidR="00E92994" w:rsidRPr="00E92994" w:rsidRDefault="00E92994" w:rsidP="00E92994">
      <w:pPr>
        <w:rPr>
          <w:rFonts w:cs="Arial"/>
          <w:i/>
        </w:rPr>
      </w:pPr>
      <w:r w:rsidRPr="00E92994">
        <w:rPr>
          <w:rFonts w:cs="Arial"/>
          <w:i/>
        </w:rPr>
        <w:t xml:space="preserve">¿Cuántas reuniones ha tenido hasta el día de la fecha de formulación de esta pregunta? </w:t>
      </w:r>
    </w:p>
    <w:p w14:paraId="733FF4BA" w14:textId="77777777" w:rsidR="001365AD" w:rsidRDefault="00E92994" w:rsidP="00E92994">
      <w:pPr>
        <w:rPr>
          <w:rFonts w:cs="Arial"/>
        </w:rPr>
      </w:pPr>
      <w:r w:rsidRPr="00E92994">
        <w:rPr>
          <w:rFonts w:cs="Arial"/>
        </w:rPr>
        <w:t>Dos reuniones, la constitutiva el 10 de febrero y la última el día 5 de abril.</w:t>
      </w:r>
    </w:p>
    <w:p w14:paraId="41E5AEC2" w14:textId="1F469E9F" w:rsidR="00E92994" w:rsidRPr="00E92994" w:rsidRDefault="00E92994" w:rsidP="00E92994">
      <w:pPr>
        <w:rPr>
          <w:rFonts w:cs="Arial"/>
          <w:i/>
        </w:rPr>
      </w:pPr>
      <w:r w:rsidRPr="00E92994">
        <w:rPr>
          <w:rFonts w:cs="Arial"/>
          <w:i/>
        </w:rPr>
        <w:t xml:space="preserve">Se solicita copia de todas las convocatorias, órdenes del día y actas de las reuniones de dicho grupo de trabajo. </w:t>
      </w:r>
    </w:p>
    <w:p w14:paraId="236E1DAC" w14:textId="77777777" w:rsidR="00E92994" w:rsidRPr="00E92994" w:rsidRDefault="00E92994" w:rsidP="00E92994">
      <w:pPr>
        <w:rPr>
          <w:rFonts w:cs="Arial"/>
        </w:rPr>
      </w:pPr>
      <w:r w:rsidRPr="00E92994">
        <w:rPr>
          <w:rFonts w:cs="Arial"/>
        </w:rPr>
        <w:t xml:space="preserve">No se han levantado actas de las reuniones, por lo que se informa de lo tratado y acordado: </w:t>
      </w:r>
    </w:p>
    <w:p w14:paraId="5275171D" w14:textId="77777777" w:rsidR="00E92994" w:rsidRPr="00E92994" w:rsidRDefault="00E92994" w:rsidP="00E92994">
      <w:pPr>
        <w:rPr>
          <w:rFonts w:cs="Arial"/>
        </w:rPr>
      </w:pPr>
      <w:r w:rsidRPr="00E92994">
        <w:rPr>
          <w:rFonts w:cs="Arial"/>
        </w:rPr>
        <w:t xml:space="preserve">En la primera </w:t>
      </w:r>
      <w:r w:rsidR="0052636C">
        <w:rPr>
          <w:rFonts w:cs="Arial"/>
        </w:rPr>
        <w:t>reunión</w:t>
      </w:r>
      <w:r w:rsidRPr="00E92994">
        <w:rPr>
          <w:rFonts w:cs="Arial"/>
        </w:rPr>
        <w:t>, tras el debate de los puntos a abordar por parte del grupo</w:t>
      </w:r>
      <w:r w:rsidR="0052636C">
        <w:rPr>
          <w:rFonts w:cs="Arial"/>
        </w:rPr>
        <w:t>,</w:t>
      </w:r>
      <w:r w:rsidRPr="00E92994">
        <w:rPr>
          <w:rFonts w:cs="Arial"/>
        </w:rPr>
        <w:t xml:space="preserve"> se acordó </w:t>
      </w:r>
      <w:r w:rsidR="0052636C">
        <w:rPr>
          <w:rFonts w:cs="Arial"/>
        </w:rPr>
        <w:t xml:space="preserve">centrar el trabajo en dos temas: </w:t>
      </w:r>
      <w:r w:rsidRPr="00E92994">
        <w:rPr>
          <w:rFonts w:cs="Arial"/>
        </w:rPr>
        <w:t xml:space="preserve">el análisis jurídico sobre la financiación del centro y el análisis técnico de la estructura y composición </w:t>
      </w:r>
      <w:proofErr w:type="gramStart"/>
      <w:r w:rsidRPr="00E92994">
        <w:rPr>
          <w:rFonts w:cs="Arial"/>
        </w:rPr>
        <w:t>del mismo</w:t>
      </w:r>
      <w:proofErr w:type="gramEnd"/>
      <w:r w:rsidRPr="00E92994">
        <w:rPr>
          <w:rFonts w:cs="Arial"/>
        </w:rPr>
        <w:t xml:space="preserve">. </w:t>
      </w:r>
    </w:p>
    <w:p w14:paraId="7104A63F" w14:textId="77777777" w:rsidR="00E92994" w:rsidRPr="00E92994" w:rsidRDefault="00E92994" w:rsidP="00E92994">
      <w:pPr>
        <w:rPr>
          <w:rFonts w:cs="Arial"/>
        </w:rPr>
      </w:pPr>
      <w:r w:rsidRPr="00E92994">
        <w:rPr>
          <w:rFonts w:cs="Arial"/>
        </w:rPr>
        <w:t xml:space="preserve">Respecto al primer </w:t>
      </w:r>
      <w:r w:rsidR="0052636C">
        <w:rPr>
          <w:rFonts w:cs="Arial"/>
        </w:rPr>
        <w:t>tema</w:t>
      </w:r>
      <w:r>
        <w:rPr>
          <w:rFonts w:cs="Arial"/>
        </w:rPr>
        <w:t>,</w:t>
      </w:r>
      <w:r w:rsidRPr="00E92994">
        <w:rPr>
          <w:rFonts w:cs="Arial"/>
        </w:rPr>
        <w:t xml:space="preserve"> </w:t>
      </w:r>
      <w:r w:rsidR="0052636C">
        <w:rPr>
          <w:rFonts w:cs="Arial"/>
        </w:rPr>
        <w:t>desde el</w:t>
      </w:r>
      <w:r w:rsidRPr="00E92994">
        <w:rPr>
          <w:rFonts w:cs="Arial"/>
        </w:rPr>
        <w:t xml:space="preserve"> Departamento de Derechos Sociales </w:t>
      </w:r>
      <w:r w:rsidR="0052636C">
        <w:rPr>
          <w:rFonts w:cs="Arial"/>
        </w:rPr>
        <w:t>se indicó</w:t>
      </w:r>
      <w:r w:rsidRPr="00E92994">
        <w:rPr>
          <w:rFonts w:cs="Arial"/>
        </w:rPr>
        <w:t xml:space="preserve"> que </w:t>
      </w:r>
      <w:r w:rsidR="0052636C">
        <w:rPr>
          <w:rFonts w:cs="Arial"/>
        </w:rPr>
        <w:t xml:space="preserve">se </w:t>
      </w:r>
      <w:r w:rsidRPr="00E92994">
        <w:rPr>
          <w:rFonts w:cs="Arial"/>
        </w:rPr>
        <w:t>precisaba un informe jurídico sobre la regulación de la financiación del centro de servicios sociales de Pamplona y que</w:t>
      </w:r>
      <w:r w:rsidR="0052636C">
        <w:rPr>
          <w:rFonts w:cs="Arial"/>
        </w:rPr>
        <w:t xml:space="preserve">, cuando se </w:t>
      </w:r>
      <w:r w:rsidRPr="00E92994">
        <w:rPr>
          <w:rFonts w:cs="Arial"/>
        </w:rPr>
        <w:t>tuvie</w:t>
      </w:r>
      <w:r w:rsidR="0052636C">
        <w:rPr>
          <w:rFonts w:cs="Arial"/>
        </w:rPr>
        <w:t>ra,</w:t>
      </w:r>
      <w:r w:rsidRPr="00E92994">
        <w:rPr>
          <w:rFonts w:cs="Arial"/>
        </w:rPr>
        <w:t xml:space="preserve"> convocarían la siguiente reunión. La parte municipal manifestó contar con un informe propio sobre este tema. </w:t>
      </w:r>
    </w:p>
    <w:p w14:paraId="4A3037FC" w14:textId="77777777" w:rsidR="001365AD" w:rsidRDefault="00E92994" w:rsidP="00E92994">
      <w:pPr>
        <w:rPr>
          <w:rFonts w:cs="Arial"/>
        </w:rPr>
      </w:pPr>
      <w:r w:rsidRPr="00E92994">
        <w:rPr>
          <w:rFonts w:cs="Arial"/>
        </w:rPr>
        <w:t>Respecto al segundo tema, no se acordó nada en particular.</w:t>
      </w:r>
    </w:p>
    <w:p w14:paraId="66D4C188" w14:textId="779C81E5" w:rsidR="00E92994" w:rsidRPr="00E92994" w:rsidRDefault="00E92994" w:rsidP="00E92994">
      <w:pPr>
        <w:rPr>
          <w:rFonts w:cs="Arial"/>
        </w:rPr>
      </w:pPr>
      <w:r w:rsidRPr="00E92994">
        <w:rPr>
          <w:rFonts w:cs="Arial"/>
        </w:rPr>
        <w:lastRenderedPageBreak/>
        <w:t>Una vez obtenido el informe de la Secretaría General Técnica del Departamento de Derechos Sociales se convoc</w:t>
      </w:r>
      <w:r w:rsidR="0052636C">
        <w:rPr>
          <w:rFonts w:cs="Arial"/>
        </w:rPr>
        <w:t>ó</w:t>
      </w:r>
      <w:r w:rsidRPr="00E92994">
        <w:rPr>
          <w:rFonts w:cs="Arial"/>
        </w:rPr>
        <w:t xml:space="preserve"> la siguiente reunión. En la misma, se </w:t>
      </w:r>
      <w:r w:rsidR="0052636C">
        <w:rPr>
          <w:rFonts w:cs="Arial"/>
        </w:rPr>
        <w:t>volvieron</w:t>
      </w:r>
      <w:r w:rsidRPr="00E92994">
        <w:rPr>
          <w:rFonts w:cs="Arial"/>
        </w:rPr>
        <w:t xml:space="preserve"> a abordar los </w:t>
      </w:r>
      <w:r w:rsidR="0052636C">
        <w:rPr>
          <w:rFonts w:cs="Arial"/>
        </w:rPr>
        <w:t xml:space="preserve">mismos </w:t>
      </w:r>
      <w:r w:rsidRPr="00E92994">
        <w:rPr>
          <w:rFonts w:cs="Arial"/>
        </w:rPr>
        <w:t>dos temas</w:t>
      </w:r>
      <w:r w:rsidR="0052636C">
        <w:rPr>
          <w:rFonts w:cs="Arial"/>
        </w:rPr>
        <w:t xml:space="preserve"> que en la anterior. S</w:t>
      </w:r>
      <w:r w:rsidRPr="00E92994">
        <w:rPr>
          <w:rFonts w:cs="Arial"/>
        </w:rPr>
        <w:t xml:space="preserve">e </w:t>
      </w:r>
      <w:r w:rsidR="0052636C">
        <w:rPr>
          <w:rFonts w:cs="Arial"/>
        </w:rPr>
        <w:t>dio</w:t>
      </w:r>
      <w:r w:rsidRPr="00E92994">
        <w:rPr>
          <w:rFonts w:cs="Arial"/>
        </w:rPr>
        <w:t xml:space="preserve"> traslado del informe del Departamento a la parte municipal</w:t>
      </w:r>
      <w:r w:rsidR="0052636C">
        <w:rPr>
          <w:rFonts w:cs="Arial"/>
        </w:rPr>
        <w:t>, y se ha emplaza</w:t>
      </w:r>
      <w:r w:rsidRPr="00E92994">
        <w:rPr>
          <w:rFonts w:cs="Arial"/>
        </w:rPr>
        <w:t xml:space="preserve"> a que</w:t>
      </w:r>
      <w:r w:rsidR="0052636C">
        <w:rPr>
          <w:rFonts w:cs="Arial"/>
        </w:rPr>
        <w:t>,</w:t>
      </w:r>
      <w:r w:rsidRPr="00E92994">
        <w:rPr>
          <w:rFonts w:cs="Arial"/>
        </w:rPr>
        <w:t xml:space="preserve"> una vez revisado por su parte</w:t>
      </w:r>
      <w:r w:rsidR="0052636C">
        <w:rPr>
          <w:rFonts w:cs="Arial"/>
        </w:rPr>
        <w:t>, remitan un informe jurídico propio. La parte municipal manifestó</w:t>
      </w:r>
      <w:r w:rsidRPr="00E92994">
        <w:rPr>
          <w:rFonts w:cs="Arial"/>
        </w:rPr>
        <w:t xml:space="preserve"> que el informe con el que contaban </w:t>
      </w:r>
      <w:r w:rsidR="0052636C">
        <w:rPr>
          <w:rFonts w:cs="Arial"/>
        </w:rPr>
        <w:t>era</w:t>
      </w:r>
      <w:r w:rsidRPr="00E92994">
        <w:rPr>
          <w:rFonts w:cs="Arial"/>
        </w:rPr>
        <w:t xml:space="preserve"> más extenso que el referido al centro de servicios sociales</w:t>
      </w:r>
      <w:r>
        <w:rPr>
          <w:rFonts w:cs="Arial"/>
        </w:rPr>
        <w:t>,</w:t>
      </w:r>
      <w:r w:rsidRPr="00E92994">
        <w:rPr>
          <w:rFonts w:cs="Arial"/>
        </w:rPr>
        <w:t xml:space="preserve"> por lo que deben solicitar a los servicios jurídicos municipales un informe más específico. </w:t>
      </w:r>
    </w:p>
    <w:p w14:paraId="617C5D0C" w14:textId="77777777" w:rsidR="001365AD" w:rsidRDefault="00E92994" w:rsidP="00E92994">
      <w:pPr>
        <w:rPr>
          <w:rFonts w:cs="Arial"/>
        </w:rPr>
      </w:pPr>
      <w:r w:rsidRPr="00E92994">
        <w:rPr>
          <w:rFonts w:cs="Arial"/>
        </w:rPr>
        <w:t xml:space="preserve">Se </w:t>
      </w:r>
      <w:r w:rsidR="0052636C">
        <w:rPr>
          <w:rFonts w:cs="Arial"/>
        </w:rPr>
        <w:t>acordó</w:t>
      </w:r>
      <w:r w:rsidRPr="00E92994">
        <w:rPr>
          <w:rFonts w:cs="Arial"/>
        </w:rPr>
        <w:t xml:space="preserve"> que</w:t>
      </w:r>
      <w:r>
        <w:rPr>
          <w:rFonts w:cs="Arial"/>
        </w:rPr>
        <w:t>,</w:t>
      </w:r>
      <w:r w:rsidRPr="00E92994">
        <w:rPr>
          <w:rFonts w:cs="Arial"/>
        </w:rPr>
        <w:t xml:space="preserve"> una vez se tenga ese informe, </w:t>
      </w:r>
      <w:r w:rsidR="0052636C">
        <w:rPr>
          <w:rFonts w:cs="Arial"/>
        </w:rPr>
        <w:t>serán</w:t>
      </w:r>
      <w:r w:rsidRPr="00E92994">
        <w:rPr>
          <w:rFonts w:cs="Arial"/>
        </w:rPr>
        <w:t xml:space="preserve"> los servicios jurídicos de ambas partes, </w:t>
      </w:r>
      <w:r w:rsidR="0052636C">
        <w:rPr>
          <w:rFonts w:cs="Arial"/>
        </w:rPr>
        <w:t>quienes analicen</w:t>
      </w:r>
      <w:r w:rsidRPr="00E92994">
        <w:rPr>
          <w:rFonts w:cs="Arial"/>
        </w:rPr>
        <w:t xml:space="preserve"> los diferentes puntos de vista sobre el modo en que se debe concretar la financiación. </w:t>
      </w:r>
    </w:p>
    <w:p w14:paraId="072DB8A4" w14:textId="36E099E3" w:rsidR="005132E9" w:rsidRDefault="00E92994" w:rsidP="00E92994">
      <w:pPr>
        <w:rPr>
          <w:rFonts w:cs="Arial"/>
        </w:rPr>
      </w:pPr>
      <w:r w:rsidRPr="00E92994">
        <w:rPr>
          <w:rFonts w:cs="Arial"/>
        </w:rPr>
        <w:t>En cuanto a la parte técnica</w:t>
      </w:r>
      <w:r>
        <w:rPr>
          <w:rFonts w:cs="Arial"/>
        </w:rPr>
        <w:t>,</w:t>
      </w:r>
      <w:r w:rsidR="0052636C">
        <w:rPr>
          <w:rFonts w:cs="Arial"/>
        </w:rPr>
        <w:t xml:space="preserve"> se solicitó </w:t>
      </w:r>
      <w:r w:rsidRPr="00E92994">
        <w:rPr>
          <w:rFonts w:cs="Arial"/>
        </w:rPr>
        <w:t>al Ayuntamiento información relativa a</w:t>
      </w:r>
      <w:r w:rsidR="0052636C">
        <w:rPr>
          <w:rFonts w:cs="Arial"/>
        </w:rPr>
        <w:t>l</w:t>
      </w:r>
      <w:r w:rsidRPr="00E92994">
        <w:rPr>
          <w:rFonts w:cs="Arial"/>
        </w:rPr>
        <w:t xml:space="preserve"> número de personas que componen los tres equipos susceptibles de constituir el centro, así como </w:t>
      </w:r>
      <w:r w:rsidR="005132E9">
        <w:rPr>
          <w:rFonts w:cs="Arial"/>
        </w:rPr>
        <w:t xml:space="preserve">de </w:t>
      </w:r>
      <w:r w:rsidRPr="00E92994">
        <w:rPr>
          <w:rFonts w:cs="Arial"/>
        </w:rPr>
        <w:t>sus funciones y algunos indicadores de atención que permitan analizar al Departamento si la estructura actual municipal puede ser considerad</w:t>
      </w:r>
      <w:r>
        <w:rPr>
          <w:rFonts w:cs="Arial"/>
        </w:rPr>
        <w:t>a</w:t>
      </w:r>
      <w:r w:rsidRPr="00E92994">
        <w:rPr>
          <w:rFonts w:cs="Arial"/>
        </w:rPr>
        <w:t xml:space="preserve"> centro de servicios sociales o no. </w:t>
      </w:r>
    </w:p>
    <w:p w14:paraId="5F2CD196" w14:textId="77777777" w:rsidR="001365AD" w:rsidRDefault="005132E9" w:rsidP="00E92994">
      <w:pPr>
        <w:rPr>
          <w:rFonts w:cs="Arial"/>
        </w:rPr>
      </w:pPr>
      <w:r>
        <w:rPr>
          <w:rFonts w:cs="Arial"/>
        </w:rPr>
        <w:t>E</w:t>
      </w:r>
      <w:r w:rsidR="00E92994" w:rsidRPr="00E92994">
        <w:rPr>
          <w:rFonts w:cs="Arial"/>
        </w:rPr>
        <w:t xml:space="preserve">l Departamento </w:t>
      </w:r>
      <w:r>
        <w:rPr>
          <w:rFonts w:cs="Arial"/>
        </w:rPr>
        <w:t>informó</w:t>
      </w:r>
      <w:r w:rsidR="00E92994" w:rsidRPr="00E92994">
        <w:rPr>
          <w:rFonts w:cs="Arial"/>
        </w:rPr>
        <w:t xml:space="preserve"> que</w:t>
      </w:r>
      <w:r w:rsidR="00E92994">
        <w:rPr>
          <w:rFonts w:cs="Arial"/>
        </w:rPr>
        <w:t>,</w:t>
      </w:r>
      <w:r w:rsidR="00E92994" w:rsidRPr="00E92994">
        <w:rPr>
          <w:rFonts w:cs="Arial"/>
        </w:rPr>
        <w:t xml:space="preserve"> en el marco de la reordenación de la Atención Primaria de Servicios Sociales</w:t>
      </w:r>
      <w:r w:rsidR="00E92994">
        <w:rPr>
          <w:rFonts w:cs="Arial"/>
        </w:rPr>
        <w:t>,</w:t>
      </w:r>
      <w:r w:rsidR="00E92994" w:rsidRPr="00E92994">
        <w:rPr>
          <w:rFonts w:cs="Arial"/>
        </w:rPr>
        <w:t xml:space="preserve"> se va a </w:t>
      </w:r>
      <w:proofErr w:type="gramStart"/>
      <w:r w:rsidR="00E92994" w:rsidRPr="00E92994">
        <w:rPr>
          <w:rFonts w:cs="Arial"/>
        </w:rPr>
        <w:t>proceder a regular</w:t>
      </w:r>
      <w:proofErr w:type="gramEnd"/>
      <w:r w:rsidR="00E92994" w:rsidRPr="00E92994">
        <w:rPr>
          <w:rFonts w:cs="Arial"/>
        </w:rPr>
        <w:t xml:space="preserve"> los centros de servicios sociales. </w:t>
      </w:r>
    </w:p>
    <w:p w14:paraId="2394E43D" w14:textId="7B0A8F6A" w:rsidR="00E92994" w:rsidRPr="00E92994" w:rsidRDefault="005132E9" w:rsidP="00E92994">
      <w:pPr>
        <w:rPr>
          <w:rFonts w:cs="Arial"/>
        </w:rPr>
      </w:pPr>
      <w:r>
        <w:rPr>
          <w:rFonts w:cs="Arial"/>
        </w:rPr>
        <w:br w:type="page"/>
      </w:r>
      <w:r w:rsidR="00E92994" w:rsidRPr="00E92994">
        <w:rPr>
          <w:rFonts w:cs="Arial"/>
        </w:rPr>
        <w:lastRenderedPageBreak/>
        <w:t xml:space="preserve">Finalmente se </w:t>
      </w:r>
      <w:r>
        <w:rPr>
          <w:rFonts w:cs="Arial"/>
        </w:rPr>
        <w:t>estableció</w:t>
      </w:r>
      <w:r w:rsidR="00E92994" w:rsidRPr="00E92994">
        <w:rPr>
          <w:rFonts w:cs="Arial"/>
        </w:rPr>
        <w:t xml:space="preserve"> el siguiente calendario: </w:t>
      </w:r>
    </w:p>
    <w:p w14:paraId="2204AE7C" w14:textId="77777777" w:rsidR="00E92994" w:rsidRPr="00E92994" w:rsidRDefault="005132E9" w:rsidP="005132E9">
      <w:pPr>
        <w:numPr>
          <w:ilvl w:val="0"/>
          <w:numId w:val="10"/>
        </w:numPr>
        <w:ind w:left="567"/>
        <w:rPr>
          <w:rFonts w:cs="Arial"/>
        </w:rPr>
      </w:pPr>
      <w:r>
        <w:rPr>
          <w:rFonts w:cs="Arial"/>
        </w:rPr>
        <w:t>Abril–</w:t>
      </w:r>
      <w:r w:rsidR="00E92994" w:rsidRPr="00E92994">
        <w:rPr>
          <w:rFonts w:cs="Arial"/>
        </w:rPr>
        <w:t xml:space="preserve">mayo establecimiento de un consenso sobre los aspectos jurídicos de la financiación. </w:t>
      </w:r>
    </w:p>
    <w:p w14:paraId="28A698F9" w14:textId="77777777" w:rsidR="00E92994" w:rsidRPr="00E92994" w:rsidRDefault="00E92994" w:rsidP="005132E9">
      <w:pPr>
        <w:numPr>
          <w:ilvl w:val="0"/>
          <w:numId w:val="10"/>
        </w:numPr>
        <w:ind w:left="567"/>
        <w:rPr>
          <w:rFonts w:cs="Arial"/>
        </w:rPr>
      </w:pPr>
      <w:r w:rsidRPr="00E92994">
        <w:rPr>
          <w:rFonts w:cs="Arial"/>
        </w:rPr>
        <w:t xml:space="preserve">Mayo, elevación de las conclusiones a las responsables políticas municipal y foral. </w:t>
      </w:r>
    </w:p>
    <w:p w14:paraId="1A475EB4" w14:textId="77777777" w:rsidR="00E92994" w:rsidRPr="00E92994" w:rsidRDefault="005132E9" w:rsidP="005132E9">
      <w:pPr>
        <w:numPr>
          <w:ilvl w:val="0"/>
          <w:numId w:val="10"/>
        </w:numPr>
        <w:ind w:left="567"/>
        <w:rPr>
          <w:rFonts w:cs="Arial"/>
        </w:rPr>
      </w:pPr>
      <w:r>
        <w:rPr>
          <w:rFonts w:cs="Arial"/>
        </w:rPr>
        <w:t>Abril–</w:t>
      </w:r>
      <w:r w:rsidR="00E92994" w:rsidRPr="00E92994">
        <w:rPr>
          <w:rFonts w:cs="Arial"/>
        </w:rPr>
        <w:t xml:space="preserve">octubre, determinación de la estructura y composición del centro en el marco de la reordenación de la atención primaria. </w:t>
      </w:r>
    </w:p>
    <w:p w14:paraId="3F08D57D" w14:textId="77777777" w:rsidR="00E92994" w:rsidRPr="00E92994" w:rsidRDefault="00E92994" w:rsidP="005132E9">
      <w:pPr>
        <w:numPr>
          <w:ilvl w:val="0"/>
          <w:numId w:val="10"/>
        </w:numPr>
        <w:ind w:left="567"/>
        <w:rPr>
          <w:rFonts w:cs="Arial"/>
        </w:rPr>
      </w:pPr>
      <w:r w:rsidRPr="00E92994">
        <w:rPr>
          <w:rFonts w:cs="Arial"/>
        </w:rPr>
        <w:t>Octubre</w:t>
      </w:r>
      <w:r w:rsidR="005132E9">
        <w:rPr>
          <w:rFonts w:cs="Arial"/>
        </w:rPr>
        <w:t>,</w:t>
      </w:r>
      <w:r w:rsidRPr="00E92994">
        <w:rPr>
          <w:rFonts w:cs="Arial"/>
        </w:rPr>
        <w:t xml:space="preserve"> cuantificación y</w:t>
      </w:r>
      <w:r w:rsidR="005132E9">
        <w:rPr>
          <w:rFonts w:cs="Arial"/>
        </w:rPr>
        <w:t>,</w:t>
      </w:r>
      <w:r w:rsidRPr="00E92994">
        <w:rPr>
          <w:rFonts w:cs="Arial"/>
        </w:rPr>
        <w:t xml:space="preserve"> en su caso</w:t>
      </w:r>
      <w:r w:rsidR="005132E9">
        <w:rPr>
          <w:rFonts w:cs="Arial"/>
        </w:rPr>
        <w:t>,</w:t>
      </w:r>
      <w:r w:rsidRPr="00E92994">
        <w:rPr>
          <w:rFonts w:cs="Arial"/>
        </w:rPr>
        <w:t xml:space="preserve"> incorporación al presupuesto de 2023 del Departamento </w:t>
      </w:r>
      <w:r w:rsidR="005132E9">
        <w:rPr>
          <w:rFonts w:cs="Arial"/>
        </w:rPr>
        <w:t xml:space="preserve">de Derechos Sociales </w:t>
      </w:r>
      <w:r w:rsidRPr="00E92994">
        <w:rPr>
          <w:rFonts w:cs="Arial"/>
        </w:rPr>
        <w:t xml:space="preserve">de una partida para la financiación en 2023 del centro. </w:t>
      </w:r>
    </w:p>
    <w:p w14:paraId="508DF683" w14:textId="77777777" w:rsidR="001365AD" w:rsidRDefault="005132E9" w:rsidP="005132E9">
      <w:pPr>
        <w:numPr>
          <w:ilvl w:val="0"/>
          <w:numId w:val="10"/>
        </w:numPr>
        <w:ind w:left="567"/>
        <w:rPr>
          <w:rFonts w:cs="Arial"/>
        </w:rPr>
      </w:pPr>
      <w:r>
        <w:rPr>
          <w:rFonts w:cs="Arial"/>
        </w:rPr>
        <w:t>Enero–</w:t>
      </w:r>
      <w:r w:rsidR="00E92994" w:rsidRPr="00E92994">
        <w:rPr>
          <w:rFonts w:cs="Arial"/>
        </w:rPr>
        <w:t>febrero de 2023</w:t>
      </w:r>
      <w:r>
        <w:rPr>
          <w:rFonts w:cs="Arial"/>
        </w:rPr>
        <w:t>,</w:t>
      </w:r>
      <w:r w:rsidR="00E92994" w:rsidRPr="00E92994">
        <w:rPr>
          <w:rFonts w:cs="Arial"/>
        </w:rPr>
        <w:t xml:space="preserve"> firma del convenio relativo a la creación y financiación del centro.</w:t>
      </w:r>
      <w:bookmarkEnd w:id="0"/>
    </w:p>
    <w:p w14:paraId="1E7FC109" w14:textId="148DC6A1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261D39DB" w14:textId="77777777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5132E9">
        <w:rPr>
          <w:rFonts w:cs="Arial"/>
        </w:rPr>
        <w:t>Pamplona</w:t>
      </w:r>
      <w:r w:rsidR="00CD748E" w:rsidRPr="005132E9">
        <w:rPr>
          <w:rFonts w:cs="Arial"/>
        </w:rPr>
        <w:t>-Iruña</w:t>
      </w:r>
      <w:r w:rsidRPr="005132E9">
        <w:rPr>
          <w:rFonts w:cs="Arial"/>
        </w:rPr>
        <w:t xml:space="preserve">, </w:t>
      </w:r>
      <w:r w:rsidR="005132E9" w:rsidRPr="005132E9">
        <w:rPr>
          <w:rFonts w:cs="Arial"/>
        </w:rPr>
        <w:t>8 de abril</w:t>
      </w:r>
      <w:r w:rsidR="00AA6EA2" w:rsidRPr="005132E9">
        <w:rPr>
          <w:rFonts w:cs="Arial"/>
        </w:rPr>
        <w:t xml:space="preserve"> de 20</w:t>
      </w:r>
      <w:r w:rsidR="003960F4" w:rsidRPr="005132E9">
        <w:rPr>
          <w:rFonts w:cs="Arial"/>
        </w:rPr>
        <w:t>2</w:t>
      </w:r>
      <w:r w:rsidR="00D4619E" w:rsidRPr="005132E9">
        <w:rPr>
          <w:rFonts w:cs="Arial"/>
        </w:rPr>
        <w:t>2</w:t>
      </w:r>
      <w:r w:rsidRPr="005132E9">
        <w:rPr>
          <w:rFonts w:cs="Arial"/>
        </w:rPr>
        <w:t>.</w:t>
      </w:r>
    </w:p>
    <w:p w14:paraId="5841AAA7" w14:textId="086DEAA8" w:rsidR="001365AD" w:rsidRPr="001365AD" w:rsidRDefault="00CD4DF7" w:rsidP="001365AD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1365AD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p w14:paraId="6A3CAEF1" w14:textId="77777777" w:rsidR="001365AD" w:rsidRDefault="001365AD" w:rsidP="00CA544A">
      <w:pPr>
        <w:spacing w:after="120"/>
        <w:rPr>
          <w:rFonts w:cs="Arial"/>
        </w:rPr>
      </w:pPr>
    </w:p>
    <w:p w14:paraId="0121C201" w14:textId="77777777" w:rsidR="0068120C" w:rsidRPr="00FA6849" w:rsidRDefault="0068120C" w:rsidP="00CA544A">
      <w:pPr>
        <w:spacing w:after="120"/>
        <w:rPr>
          <w:rFonts w:cs="Arial"/>
        </w:rPr>
      </w:pPr>
    </w:p>
    <w:sectPr w:rsidR="0068120C" w:rsidRPr="00FA6849" w:rsidSect="001365AD">
      <w:headerReference w:type="default" r:id="rId7"/>
      <w:pgSz w:w="11906" w:h="16838" w:code="9"/>
      <w:pgMar w:top="1418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49B5" w14:textId="77777777" w:rsidR="002B68C5" w:rsidRDefault="002B68C5">
      <w:r>
        <w:separator/>
      </w:r>
    </w:p>
  </w:endnote>
  <w:endnote w:type="continuationSeparator" w:id="0">
    <w:p w14:paraId="107F60E8" w14:textId="77777777" w:rsidR="002B68C5" w:rsidRDefault="002B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12A9" w14:textId="77777777" w:rsidR="002B68C5" w:rsidRDefault="002B68C5">
      <w:r>
        <w:separator/>
      </w:r>
    </w:p>
  </w:footnote>
  <w:footnote w:type="continuationSeparator" w:id="0">
    <w:p w14:paraId="6B0EFDDC" w14:textId="77777777" w:rsidR="002B68C5" w:rsidRDefault="002B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0F3E" w14:textId="79385FD0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D63C3"/>
    <w:multiLevelType w:val="hybridMultilevel"/>
    <w:tmpl w:val="16F05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68228">
    <w:abstractNumId w:val="8"/>
  </w:num>
  <w:num w:numId="2" w16cid:durableId="54357613">
    <w:abstractNumId w:val="1"/>
  </w:num>
  <w:num w:numId="3" w16cid:durableId="728530761">
    <w:abstractNumId w:val="4"/>
  </w:num>
  <w:num w:numId="4" w16cid:durableId="2045591784">
    <w:abstractNumId w:val="7"/>
  </w:num>
  <w:num w:numId="5" w16cid:durableId="1039477808">
    <w:abstractNumId w:val="6"/>
  </w:num>
  <w:num w:numId="6" w16cid:durableId="1601571747">
    <w:abstractNumId w:val="2"/>
  </w:num>
  <w:num w:numId="7" w16cid:durableId="741369112">
    <w:abstractNumId w:val="3"/>
  </w:num>
  <w:num w:numId="8" w16cid:durableId="648821604">
    <w:abstractNumId w:val="5"/>
  </w:num>
  <w:num w:numId="9" w16cid:durableId="790712401">
    <w:abstractNumId w:val="0"/>
  </w:num>
  <w:num w:numId="10" w16cid:durableId="1868519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365AD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B68C5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D3ACF"/>
    <w:rsid w:val="004E53CE"/>
    <w:rsid w:val="005132E9"/>
    <w:rsid w:val="0052636C"/>
    <w:rsid w:val="0055627E"/>
    <w:rsid w:val="0056046D"/>
    <w:rsid w:val="00560F7E"/>
    <w:rsid w:val="0058384E"/>
    <w:rsid w:val="005C5315"/>
    <w:rsid w:val="005D4333"/>
    <w:rsid w:val="005E5A1A"/>
    <w:rsid w:val="005F73CD"/>
    <w:rsid w:val="00603BD5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E3CE0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C5B6F"/>
    <w:rsid w:val="008D403D"/>
    <w:rsid w:val="008F0A77"/>
    <w:rsid w:val="0094196D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4466D"/>
    <w:rsid w:val="00E448DC"/>
    <w:rsid w:val="00E46BEC"/>
    <w:rsid w:val="00E56279"/>
    <w:rsid w:val="00E6542D"/>
    <w:rsid w:val="00E7291A"/>
    <w:rsid w:val="00E92994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D1ECC09"/>
  <w15:chartTrackingRefBased/>
  <w15:docId w15:val="{DACB7355-870F-4B33-84EA-EF9BACDC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4</cp:revision>
  <cp:lastPrinted>2015-09-24T13:01:00Z</cp:lastPrinted>
  <dcterms:created xsi:type="dcterms:W3CDTF">2022-04-19T06:58:00Z</dcterms:created>
  <dcterms:modified xsi:type="dcterms:W3CDTF">2022-04-19T07:00:00Z</dcterms:modified>
</cp:coreProperties>
</file>