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7269" w14:textId="0D4DF3C4" w:rsidR="006E1146" w:rsidRPr="007575B1" w:rsidRDefault="00C15CC8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La Consejera de Salud del Gobierno de Navarra, en relación con la pregunta escrita (10-</w:t>
      </w:r>
      <w:r w:rsidR="006E1146" w:rsidRPr="007575B1">
        <w:rPr>
          <w:rFonts w:ascii="Arial" w:hAnsi="Arial" w:cs="Arial"/>
        </w:rPr>
        <w:t>22</w:t>
      </w:r>
      <w:r w:rsidRPr="007575B1">
        <w:rPr>
          <w:rFonts w:ascii="Arial" w:hAnsi="Arial" w:cs="Arial"/>
        </w:rPr>
        <w:t>-PES-000</w:t>
      </w:r>
      <w:r w:rsidR="006E1146" w:rsidRPr="007575B1">
        <w:rPr>
          <w:rFonts w:ascii="Arial" w:hAnsi="Arial" w:cs="Arial"/>
        </w:rPr>
        <w:t>75</w:t>
      </w:r>
      <w:r w:rsidRPr="007575B1">
        <w:rPr>
          <w:rFonts w:ascii="Arial" w:hAnsi="Arial" w:cs="Arial"/>
        </w:rPr>
        <w:t xml:space="preserve">) presentada por </w:t>
      </w:r>
      <w:r w:rsidR="006E1146" w:rsidRPr="007575B1">
        <w:rPr>
          <w:rFonts w:ascii="Arial" w:hAnsi="Arial" w:cs="Arial"/>
        </w:rPr>
        <w:t>el</w:t>
      </w:r>
      <w:r w:rsidRPr="007575B1">
        <w:rPr>
          <w:rFonts w:ascii="Arial" w:hAnsi="Arial" w:cs="Arial"/>
        </w:rPr>
        <w:t xml:space="preserve"> Parlamentari</w:t>
      </w:r>
      <w:r w:rsidR="006E1146" w:rsidRPr="007575B1">
        <w:rPr>
          <w:rFonts w:ascii="Arial" w:hAnsi="Arial" w:cs="Arial"/>
        </w:rPr>
        <w:t>o</w:t>
      </w:r>
      <w:r w:rsidRPr="007575B1">
        <w:rPr>
          <w:rFonts w:ascii="Arial" w:hAnsi="Arial" w:cs="Arial"/>
        </w:rPr>
        <w:t xml:space="preserve"> Foral Ilm</w:t>
      </w:r>
      <w:r w:rsidR="006E1146" w:rsidRPr="007575B1">
        <w:rPr>
          <w:rFonts w:ascii="Arial" w:hAnsi="Arial" w:cs="Arial"/>
        </w:rPr>
        <w:t>o</w:t>
      </w:r>
      <w:r w:rsidRPr="007575B1">
        <w:rPr>
          <w:rFonts w:ascii="Arial" w:hAnsi="Arial" w:cs="Arial"/>
        </w:rPr>
        <w:t>. Sr. D.</w:t>
      </w:r>
      <w:r w:rsidR="006E1146" w:rsidRPr="007575B1">
        <w:rPr>
          <w:rFonts w:ascii="Arial" w:hAnsi="Arial" w:cs="Arial"/>
        </w:rPr>
        <w:t xml:space="preserve"> Domingo González Martínez</w:t>
      </w:r>
      <w:r w:rsidRPr="007575B1">
        <w:rPr>
          <w:rFonts w:ascii="Arial" w:hAnsi="Arial" w:cs="Arial"/>
        </w:rPr>
        <w:t>, adscrit</w:t>
      </w:r>
      <w:r w:rsidR="006E1146" w:rsidRPr="007575B1">
        <w:rPr>
          <w:rFonts w:ascii="Arial" w:hAnsi="Arial" w:cs="Arial"/>
        </w:rPr>
        <w:t>o</w:t>
      </w:r>
      <w:r w:rsidRPr="007575B1">
        <w:rPr>
          <w:rFonts w:ascii="Arial" w:hAnsi="Arial" w:cs="Arial"/>
        </w:rPr>
        <w:t xml:space="preserve"> al Grupo Parlamentario EH </w:t>
      </w:r>
      <w:r w:rsidR="007575B1" w:rsidRPr="007575B1">
        <w:rPr>
          <w:rFonts w:ascii="Arial" w:hAnsi="Arial" w:cs="Arial"/>
        </w:rPr>
        <w:t xml:space="preserve">Bildu </w:t>
      </w:r>
      <w:r w:rsidRPr="007575B1">
        <w:rPr>
          <w:rFonts w:ascii="Arial" w:hAnsi="Arial" w:cs="Arial"/>
        </w:rPr>
        <w:t>Nafarroa</w:t>
      </w:r>
      <w:r w:rsidR="006E1146" w:rsidRPr="007575B1">
        <w:rPr>
          <w:rFonts w:ascii="Arial" w:hAnsi="Arial" w:cs="Arial"/>
        </w:rPr>
        <w:t>,</w:t>
      </w:r>
      <w:r w:rsidRPr="007575B1">
        <w:rPr>
          <w:rFonts w:ascii="Arial" w:hAnsi="Arial" w:cs="Arial"/>
        </w:rPr>
        <w:t xml:space="preserve"> en la que solicita “</w:t>
      </w:r>
    </w:p>
    <w:p w14:paraId="2A29EEFA" w14:textId="77777777" w:rsidR="006E1146" w:rsidRPr="007575B1" w:rsidRDefault="006E1146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• ¿Está formado el personal sanitario de los distintos servicios de urgencias hospitalarias y extrahospitalarias, del SNS-Osasunbidea, para detectar casos sospechosos de sumisión química?</w:t>
      </w:r>
    </w:p>
    <w:p w14:paraId="25C1B594" w14:textId="77777777" w:rsidR="006E1146" w:rsidRPr="007575B1" w:rsidRDefault="006E1146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• ¿Existe un protocolo de actuación ante los casos de sumisión química o sospecha, para garantizar el desarrollo de las medidas de confirmación de estos casos y su traslado a la autoridad judicial, y si es así cual es el protocolo?</w:t>
      </w:r>
    </w:p>
    <w:p w14:paraId="02716880" w14:textId="77777777" w:rsidR="007575B1" w:rsidRDefault="006E1146" w:rsidP="00143BB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• ¿En el caso de no existir protocolos de actuación ante estos casos, que procedimiento se sigue para garantizar la atención de las víctimas y la acumulación de evidencias que permitan ser utilizadas legalmente?</w:t>
      </w:r>
      <w:r w:rsidR="00C15CC8" w:rsidRPr="007575B1">
        <w:rPr>
          <w:rFonts w:ascii="Arial" w:hAnsi="Arial" w:cs="Arial"/>
        </w:rPr>
        <w:t>”, tiene el honor de remitirle la siguiente información:</w:t>
      </w:r>
    </w:p>
    <w:p w14:paraId="6EBA9C15" w14:textId="77777777" w:rsidR="007575B1" w:rsidRDefault="006E1146" w:rsidP="00143BB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¿Está formado el personal sanitario de los distintos servicios de urgencias hospitalarias y extrahospitalarias, del SNS-Osasunbidea, para detectar casos sospechosos de sumisión química?</w:t>
      </w:r>
    </w:p>
    <w:p w14:paraId="146F64CC" w14:textId="53C2AED9" w:rsidR="00A6195B" w:rsidRPr="007575B1" w:rsidRDefault="00A6195B" w:rsidP="00143BB4">
      <w:pPr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 xml:space="preserve">No nos consta que en los distintos ámbitos haya habido hasta la fecha formación específica. </w:t>
      </w:r>
    </w:p>
    <w:p w14:paraId="6CC04693" w14:textId="0231CF94" w:rsidR="007575B1" w:rsidRDefault="00A6195B" w:rsidP="00143BB4">
      <w:pPr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S</w:t>
      </w:r>
      <w:r w:rsidR="00F57450">
        <w:rPr>
          <w:rFonts w:ascii="Arial" w:hAnsi="Arial" w:cs="Arial"/>
        </w:rPr>
        <w:t>í</w:t>
      </w:r>
      <w:r w:rsidRPr="007575B1">
        <w:rPr>
          <w:rFonts w:ascii="Arial" w:hAnsi="Arial" w:cs="Arial"/>
        </w:rPr>
        <w:t xml:space="preserve"> ha habido formación para la detección de violencia contra las mujeres.</w:t>
      </w:r>
    </w:p>
    <w:p w14:paraId="396A3A31" w14:textId="77777777" w:rsidR="007575B1" w:rsidRDefault="00A6195B" w:rsidP="00143BB4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¿Existe un protocolo de actuación ante los casos de sumisión química o sospecha, para garantizar el desarrollo de las medidas de confirmación de estos casos y su traslado a la autoridad judicial, y si es así cual es el protocolo?</w:t>
      </w:r>
    </w:p>
    <w:p w14:paraId="224CEBC2" w14:textId="27606E0A" w:rsidR="00A6195B" w:rsidRPr="007575B1" w:rsidRDefault="00A6195B" w:rsidP="00143BB4">
      <w:pPr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 xml:space="preserve">En los servicios de urgencia hospitalarios del HUN y del HGO existe un </w:t>
      </w:r>
      <w:r w:rsidR="002D6685" w:rsidRPr="007575B1">
        <w:rPr>
          <w:rFonts w:ascii="Arial" w:hAnsi="Arial" w:cs="Arial"/>
        </w:rPr>
        <w:t>protocolo de actuación.</w:t>
      </w:r>
    </w:p>
    <w:p w14:paraId="407694AD" w14:textId="77777777" w:rsidR="007575B1" w:rsidRDefault="002D6685" w:rsidP="00143BB4">
      <w:pPr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 xml:space="preserve">En el HRS existe </w:t>
      </w:r>
      <w:r w:rsidR="00A6195B" w:rsidRPr="007575B1">
        <w:rPr>
          <w:rFonts w:ascii="Arial" w:hAnsi="Arial" w:cs="Arial"/>
        </w:rPr>
        <w:t xml:space="preserve">un Procedimiento de actuación en las situaciones de violencia y/o agresión sexual contra las mujeres que próximamente </w:t>
      </w:r>
      <w:r w:rsidRPr="007575B1">
        <w:rPr>
          <w:rFonts w:ascii="Arial" w:hAnsi="Arial" w:cs="Arial"/>
        </w:rPr>
        <w:t>se va a actualizar</w:t>
      </w:r>
      <w:r w:rsidR="00A6195B" w:rsidRPr="007575B1">
        <w:rPr>
          <w:rFonts w:ascii="Arial" w:hAnsi="Arial" w:cs="Arial"/>
        </w:rPr>
        <w:t xml:space="preserve"> incorporando una adaptación del algoritmo de Urgencias del HUN</w:t>
      </w:r>
      <w:r w:rsidRPr="007575B1">
        <w:rPr>
          <w:rFonts w:ascii="Arial" w:hAnsi="Arial" w:cs="Arial"/>
        </w:rPr>
        <w:t>.</w:t>
      </w:r>
    </w:p>
    <w:p w14:paraId="4C5306E1" w14:textId="2BF6BD3D" w:rsidR="007575B1" w:rsidRDefault="00C15CC8" w:rsidP="00143BB4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7575B1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3650F2EA" w14:textId="33C689EE" w:rsidR="007575B1" w:rsidRDefault="00C15CC8" w:rsidP="00143BB4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7575B1">
        <w:rPr>
          <w:rFonts w:ascii="Arial" w:hAnsi="Arial" w:cs="Arial"/>
        </w:rPr>
        <w:t xml:space="preserve">Pamplona, </w:t>
      </w:r>
      <w:r w:rsidR="00143BB4" w:rsidRPr="007575B1">
        <w:rPr>
          <w:rFonts w:ascii="Arial" w:hAnsi="Arial" w:cs="Arial"/>
        </w:rPr>
        <w:t>5</w:t>
      </w:r>
      <w:r w:rsidRPr="007575B1">
        <w:rPr>
          <w:rFonts w:ascii="Arial" w:hAnsi="Arial" w:cs="Arial"/>
        </w:rPr>
        <w:t xml:space="preserve"> de </w:t>
      </w:r>
      <w:r w:rsidR="006E1146" w:rsidRPr="007575B1">
        <w:rPr>
          <w:rFonts w:ascii="Arial" w:hAnsi="Arial" w:cs="Arial"/>
        </w:rPr>
        <w:t>abril</w:t>
      </w:r>
      <w:r w:rsidRPr="007575B1">
        <w:rPr>
          <w:rFonts w:ascii="Arial" w:hAnsi="Arial" w:cs="Arial"/>
        </w:rPr>
        <w:t xml:space="preserve"> de 20</w:t>
      </w:r>
      <w:r w:rsidR="006E1146" w:rsidRPr="007575B1">
        <w:rPr>
          <w:rFonts w:ascii="Arial" w:hAnsi="Arial" w:cs="Arial"/>
        </w:rPr>
        <w:t>22</w:t>
      </w:r>
    </w:p>
    <w:p w14:paraId="62A62ED9" w14:textId="6DAB6958" w:rsidR="007575B1" w:rsidRDefault="007575B1" w:rsidP="00143BB4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7575B1">
        <w:rPr>
          <w:rFonts w:ascii="Arial" w:hAnsi="Arial" w:cs="Arial"/>
        </w:rPr>
        <w:t xml:space="preserve">La Consejera de Salud: Santos Induráin </w:t>
      </w:r>
      <w:proofErr w:type="spellStart"/>
      <w:r w:rsidRPr="007575B1">
        <w:rPr>
          <w:rFonts w:ascii="Arial" w:hAnsi="Arial" w:cs="Arial"/>
        </w:rPr>
        <w:t>Orduna</w:t>
      </w:r>
      <w:proofErr w:type="spellEnd"/>
    </w:p>
    <w:p w14:paraId="52089663" w14:textId="5DF82941" w:rsidR="00F57450" w:rsidRDefault="00F57450" w:rsidP="00F57450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</w:t>
      </w:r>
      <w:r w:rsidRPr="00F57450">
        <w:t xml:space="preserve">Procedimiento de actuación en las situaciones de violencia y/o agresión sexual contra las mujeres </w:t>
      </w:r>
      <w:r>
        <w:t xml:space="preserve">mencionado se encuentra a disposición de los Parlamentarios Forales </w:t>
      </w:r>
      <w:r>
        <w:rPr>
          <w:rFonts w:ascii="Times New (W1)" w:hAnsi="Times New (W1)"/>
        </w:rPr>
        <w:t>en Gestión Parlamentaria Ágora).</w:t>
      </w:r>
    </w:p>
    <w:p w14:paraId="63F53BEB" w14:textId="77777777" w:rsidR="00F57450" w:rsidRDefault="00F57450" w:rsidP="00143BB4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</w:p>
    <w:sectPr w:rsidR="00F57450" w:rsidSect="007E5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815"/>
    <w:multiLevelType w:val="hybridMultilevel"/>
    <w:tmpl w:val="07B8683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932B7D"/>
    <w:multiLevelType w:val="hybridMultilevel"/>
    <w:tmpl w:val="441C7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13AE"/>
    <w:multiLevelType w:val="hybridMultilevel"/>
    <w:tmpl w:val="603A0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3693">
    <w:abstractNumId w:val="0"/>
  </w:num>
  <w:num w:numId="2" w16cid:durableId="1107579558">
    <w:abstractNumId w:val="2"/>
  </w:num>
  <w:num w:numId="3" w16cid:durableId="194526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143BB4"/>
    <w:rsid w:val="001A6450"/>
    <w:rsid w:val="002A53C9"/>
    <w:rsid w:val="002D6685"/>
    <w:rsid w:val="00537634"/>
    <w:rsid w:val="006272E4"/>
    <w:rsid w:val="006E1146"/>
    <w:rsid w:val="007575B1"/>
    <w:rsid w:val="007E5A54"/>
    <w:rsid w:val="00A6195B"/>
    <w:rsid w:val="00A711C6"/>
    <w:rsid w:val="00B80CA6"/>
    <w:rsid w:val="00C15CC8"/>
    <w:rsid w:val="00D46717"/>
    <w:rsid w:val="00F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D9FCE"/>
  <w15:docId w15:val="{A2832E10-3696-4FD3-8A68-C4A1E1DD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Usero, Maria Jose (Dpto. Salud)</dc:creator>
  <cp:keywords/>
  <dc:description/>
  <cp:lastModifiedBy>Aranaz, Carlota</cp:lastModifiedBy>
  <cp:revision>5</cp:revision>
  <cp:lastPrinted>2022-04-05T12:25:00Z</cp:lastPrinted>
  <dcterms:created xsi:type="dcterms:W3CDTF">2022-04-05T12:27:00Z</dcterms:created>
  <dcterms:modified xsi:type="dcterms:W3CDTF">2022-05-16T11:55:00Z</dcterms:modified>
</cp:coreProperties>
</file>