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maiatzaren 26an egindako bileran, erabaki zuen Eskuin muturreko taldeek edo funtzionario publikoek eragindako motibazio politikoko ekintzen biktimei errekonozimendua eta ordaina emateko martxoaren 26ko 16/2019 Foru Legea aldatzeko Foru Lege proposamena aintzat hartzea. Foru Lege proposamen hori Nafarroako Alderdi Sozialista eta Geroa Bai talde parlamentarioek eta Nafarroako Podemos-Ahal Dugu foru parlamentarien elkarteak aurkeztu zuten, eta 2022ko maiatzaren 6ko 5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