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maiatzaren 30ean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Buil García jaunak aurkeztutako galdera, ikus-entzunezkoen gordailu publiko bat sortzeko gaitutako aurrekontu-zuzkidurari buruzkoa (10-22/POR-00214.</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maiatzaren 30ean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Mikel Buil García jaunak, Legebiltzarreko Erregelamenduan xedatuaren babesean, honako galdera hau aurkezten du, Lehendakaritzako, Berdintasuneko, Funtzio Publikoko eta Barneko kontseilariak ekainaren 2ko Osoko Bilkuran ahoz erantzun dezan:</w:t>
      </w:r>
    </w:p>
    <w:p>
      <w:pPr>
        <w:pStyle w:val="0"/>
        <w:suppressAutoHyphens w:val="false"/>
        <w:rPr>
          <w:rStyle w:val="1"/>
        </w:rPr>
      </w:pPr>
      <w:r>
        <w:rPr>
          <w:rStyle w:val="1"/>
        </w:rPr>
        <w:t xml:space="preserve">Noizko eta zer neurritako aurrekontu-zuzkidura aurreikusten duzu ikus-entzunezkoen gordailu publiko bat sortzeko gaitutako partidarako?</w:t>
      </w:r>
    </w:p>
    <w:p>
      <w:pPr>
        <w:pStyle w:val="0"/>
        <w:suppressAutoHyphens w:val="false"/>
        <w:rPr>
          <w:rStyle w:val="1"/>
        </w:rPr>
      </w:pPr>
      <w:r>
        <w:rPr>
          <w:rStyle w:val="1"/>
        </w:rPr>
        <w:t xml:space="preserve">Iruñean, 2022ko maiatzaren 26an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