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inflazioak Nafarroako herritarrengan dituen eraginei buruz Laura Aznal Sagasti andreak aurkeztutako galdera (10-22/POR-00229).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Gobernuko lehendakariak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izanik azken hilabeteetako eboluzioa eta Europar Batasuneko inflazio tasei buruzko oraintsuko aurreikuspen ekonomikoak, euriborraren bilakaera, familien kontsumoaren narriadura eta abar, parlamentari honek honako galdera hau egiten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Gobernuaren ustez, nola eraginen diote gertaera horiek Nafarroako herritarren egoera ekonomiko eta sozialari? Zer neurri hartu nahi ditu haien ondorioak leuntzeko?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