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Ilma. Sra. D.ª Laura Aznal Sagasti, formulada por los efectos de la inflación en la ciudadanía navarra(10-22/POR-00229).</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Laura Aznal Sagasti, parlamentaria foral del grupo parlamentario de EH Bildu Nafarroa, al amparo de lo establecido en el Reglamento de la Cámara, presenta la siguiente pregunta oral para que sea respondida en el Pleno de la Cámara por la Presidenta del Gobierno de Navarra: </w:t>
      </w:r>
    </w:p>
    <w:p>
      <w:pPr>
        <w:pStyle w:val="0"/>
        <w:suppressAutoHyphens w:val="false"/>
        <w:rPr>
          <w:rStyle w:val="1"/>
        </w:rPr>
      </w:pPr>
      <w:r>
        <w:rPr>
          <w:rStyle w:val="1"/>
        </w:rPr>
        <w:t xml:space="preserve">Ante la evolución en los últimos meses y las recientes previsiones económicas acerca de las tasas de inflación en el entorno de la Unión Europea, la evolución del euríbor, el deterioro en el consumo familiar etc., esta parlamentaria realiza la siguiente pregunta: </w:t>
      </w:r>
    </w:p>
    <w:p>
      <w:pPr>
        <w:pStyle w:val="0"/>
        <w:suppressAutoHyphens w:val="false"/>
        <w:rPr>
          <w:rStyle w:val="1"/>
        </w:rPr>
      </w:pPr>
      <w:r>
        <w:rPr>
          <w:rStyle w:val="1"/>
        </w:rPr>
        <w:t xml:space="preserve">• ¿Qué impacto considera el Gobierno de Navarra que van a tener estos hechos en la situación económica y social de la ciudadanía navarra, y qué medidas baraja para paliar sus consecuencias? </w:t>
      </w:r>
    </w:p>
    <w:p>
      <w:pPr>
        <w:pStyle w:val="0"/>
        <w:suppressAutoHyphens w:val="false"/>
        <w:rPr>
          <w:rStyle w:val="1"/>
        </w:rPr>
      </w:pPr>
      <w:r>
        <w:rPr>
          <w:rStyle w:val="1"/>
        </w:rPr>
        <w:t xml:space="preserve">En lruñea, a 9 de junio de 2022. </w:t>
      </w:r>
    </w:p>
    <w:p>
      <w:pPr>
        <w:pStyle w:val="0"/>
        <w:suppressAutoHyphens w:val="false"/>
        <w:rPr>
          <w:rStyle w:val="1"/>
        </w:rPr>
      </w:pPr>
      <w:r>
        <w:rPr>
          <w:rStyle w:val="1"/>
        </w:rPr>
        <w:t xml:space="preserve">La Parlamentaria Foral: Laura Aznal Sagasti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