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2022ko ekainaren 13an egindako bilkuran, Eledunen Batzarrari entzun ondoren, hurrengo erabakia hartu zuen, besteak beste:</w:t>
      </w:r>
    </w:p>
    <w:p>
      <w:pPr>
        <w:pStyle w:val="0"/>
        <w:suppressAutoHyphens w:val="false"/>
        <w:rPr>
          <w:rStyle w:val="1"/>
        </w:rPr>
      </w:pPr>
      <w:r>
        <w:rPr>
          <w:rStyle w:val="1"/>
          <w:b w:val="true"/>
        </w:rPr>
        <w:t xml:space="preserve">1. </w:t>
      </w:r>
      <w:r>
        <w:rPr>
          <w:rStyle w:val="1"/>
        </w:rPr>
        <w:t xml:space="preserve">Izapidetzeko onartzea Carlos Pérez-Nievas López de Goicoechea jaunak aurkezturiko mozioa, zeinaren bidez Nafarroako Gobernua premiatzen baita modu argi eta da irmoan adieraz dezan Nafarroako Pirinioak xede alderdikarietarako erabiltzearen aurka dagoela (10-22/MOC-00058).</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 </w:t>
      </w:r>
      <w:r>
        <w:rPr>
          <w:rStyle w:val="1"/>
        </w:rPr>
        <w:t xml:space="preserve">Mozioa Lehendakaritzako, Berdintasuneko, Funtzio Publikoko eta Barneko Batzordean izapidetzea, eta zuzenketak aurkezteko epea bukatzea eztabaidari ekiteko bilkura-egunaren aurrekoaren eguerdiko hamabietan.</w:t>
      </w:r>
    </w:p>
    <w:p>
      <w:pPr>
        <w:pStyle w:val="0"/>
        <w:suppressAutoHyphens w:val="false"/>
        <w:rPr>
          <w:rStyle w:val="1"/>
        </w:rPr>
      </w:pPr>
      <w:r>
        <w:rPr>
          <w:rStyle w:val="1"/>
        </w:rPr>
        <w:t xml:space="preserve">Iruñean, 2022ko ekainaren 13an</w:t>
      </w:r>
    </w:p>
    <w:p>
      <w:pPr>
        <w:pStyle w:val="0"/>
        <w:suppressAutoHyphens w:val="false"/>
        <w:rPr>
          <w:rStyle w:val="1"/>
        </w:rPr>
      </w:pPr>
      <w:r>
        <w:rPr>
          <w:rStyle w:val="1"/>
        </w:rPr>
        <w:t xml:space="preserve">Lehendakaria: Unai Hualde Iglesias</w:t>
      </w:r>
    </w:p>
    <w:p>
      <w:pPr>
        <w:pStyle w:val="2"/>
        <w:suppressAutoHyphens w:val="false"/>
        <w:rPr/>
      </w:pPr>
      <w:r>
        <w:rPr/>
        <w:t xml:space="preserve">MOZIOAREN TESTUA</w:t>
      </w:r>
    </w:p>
    <w:p>
      <w:pPr>
        <w:pStyle w:val="0"/>
        <w:suppressAutoHyphens w:val="false"/>
        <w:rPr>
          <w:rStyle w:val="1"/>
        </w:rPr>
      </w:pPr>
      <w:r>
        <w:rPr>
          <w:rStyle w:val="1"/>
        </w:rPr>
        <w:t xml:space="preserve">Navarra Suma talde parlamentarioari atxikita dagoen Carlos Pérez-Nievas López de Goicoechea jaunak, Legebiltzarreko Erregelamenduan xedatuaren babesean, honako mozio hau aurkezten du, batzordean eztabaidatzeko:</w:t>
      </w:r>
    </w:p>
    <w:p>
      <w:pPr>
        <w:pStyle w:val="0"/>
        <w:suppressAutoHyphens w:val="false"/>
        <w:rPr>
          <w:rStyle w:val="1"/>
        </w:rPr>
      </w:pPr>
      <w:r>
        <w:rPr>
          <w:rStyle w:val="1"/>
        </w:rPr>
        <w:t xml:space="preserve">Martxoan iragarri zuten bezala, eta bere web orrian ikus daitekeenez,Gure Esku elkarteak irekita dauka oraindik izena emateko epea, datorren uztailaren 2an parte hartzeko “Vía Pirenaica por el derecho a decidir” izeneko erreibindikazio independentistan, zeinaren bidez euskal entitate horrek, Asamblea Nacional Catalanarekin eta Federación d'Entitats Excursionistes de Catalunyarekin batera, Euskal Herria eta Katalunia lotu nahi dituen Pirinioetan zehar, tontorretako argi puntuen bidez.</w:t>
      </w:r>
    </w:p>
    <w:p>
      <w:pPr>
        <w:pStyle w:val="0"/>
        <w:suppressAutoHyphens w:val="false"/>
        <w:rPr>
          <w:rStyle w:val="1"/>
        </w:rPr>
      </w:pPr>
      <w:r>
        <w:rPr>
          <w:rStyle w:val="1"/>
        </w:rPr>
        <w:t xml:space="preserve">Antolatzaileek beraiek aitortzen dutenez ekimen horren bidez “subiranotasun-eztabaida suspertu” nahi dute, autodeterminazioaren alde duten helburu partidistaren mesederako baliatuz gure ondare naturalaren osagai funtsezko bat, Unescok aitortua.</w:t>
      </w:r>
    </w:p>
    <w:p>
      <w:pPr>
        <w:pStyle w:val="0"/>
        <w:suppressAutoHyphens w:val="false"/>
        <w:rPr>
          <w:rStyle w:val="1"/>
        </w:rPr>
      </w:pPr>
      <w:r>
        <w:rPr>
          <w:rStyle w:val="1"/>
        </w:rPr>
        <w:t xml:space="preserve">Beren webgunean azaltzen duten bezala, lehenagoko mobilizazioak hartzen dituzte eredu, esate baterako, 'Llum i llibertat', Montserrateko 131 orratz argiztatu zituena (2019), eta euskal erreplikak, 'Argi dugu bidea’ lelopean Aiako Harria parke naturala, Txindoki edo Anboto mendiak argiztatu zituztenak, edo 'Cims per la llibertat' mobilizazioa (2018).</w:t>
      </w:r>
    </w:p>
    <w:p>
      <w:pPr>
        <w:pStyle w:val="0"/>
        <w:suppressAutoHyphens w:val="false"/>
        <w:rPr>
          <w:rStyle w:val="1"/>
        </w:rPr>
      </w:pPr>
      <w:r>
        <w:rPr>
          <w:rStyle w:val="1"/>
        </w:rPr>
        <w:t xml:space="preserve">Komunikatu batean, Gure Esku euskal erakunde independentistak gogorarazi du uztailaren 2an 300 tontor baino gehiago argiztatuko dituztela -430 kilometro inguru eginez- Pirinio osoan zehar, farol bereziak eta kopeta-argiak erabiliz, argi lerro bat eratzeko, Higer lurmuturretik, Irunen, Creus lurmuturreraino (Alt Empordá), “erabakitzeko eskubidea erreibindikatzeko” helburuarekin.</w:t>
      </w:r>
    </w:p>
    <w:p>
      <w:pPr>
        <w:pStyle w:val="0"/>
        <w:suppressAutoHyphens w:val="false"/>
        <w:rPr>
          <w:rStyle w:val="1"/>
        </w:rPr>
      </w:pPr>
      <w:r>
        <w:rPr>
          <w:rStyle w:val="1"/>
        </w:rPr>
        <w:t xml:space="preserve">Erreibindikazio independentista horrek hartzen dituen Pirinioetako tontorren artean Baztanen edo Erronkarin dauden nafar tontorrak agertzen dira.</w:t>
      </w:r>
    </w:p>
    <w:p>
      <w:pPr>
        <w:pStyle w:val="0"/>
        <w:suppressAutoHyphens w:val="false"/>
        <w:rPr>
          <w:rStyle w:val="1"/>
        </w:rPr>
      </w:pPr>
      <w:r>
        <w:rPr>
          <w:rStyle w:val="1"/>
        </w:rPr>
        <w:t xml:space="preserve">Hori dela-eta, talde parlamentario honek ondoko erabaki proposamena aurkeztu du:</w:t>
      </w:r>
    </w:p>
    <w:p>
      <w:pPr>
        <w:pStyle w:val="0"/>
        <w:suppressAutoHyphens w:val="false"/>
        <w:rPr>
          <w:rStyle w:val="1"/>
        </w:rPr>
      </w:pPr>
      <w:r>
        <w:rPr>
          <w:rStyle w:val="1"/>
        </w:rPr>
        <w:t xml:space="preserve">Nafarroako Parlamentuak:</w:t>
      </w:r>
    </w:p>
    <w:p>
      <w:pPr>
        <w:pStyle w:val="0"/>
        <w:suppressAutoHyphens w:val="false"/>
        <w:rPr>
          <w:rStyle w:val="1"/>
        </w:rPr>
      </w:pPr>
      <w:r>
        <w:rPr>
          <w:rStyle w:val="1"/>
        </w:rPr>
        <w:t xml:space="preserve">1. Arbuiatu egiten du Nafarroako Pirinioak erabiltzea izaera independentista duten gure foru-erkidegoaz kanpoko ekimenak egiteko.</w:t>
      </w:r>
    </w:p>
    <w:p>
      <w:pPr>
        <w:pStyle w:val="0"/>
        <w:suppressAutoHyphens w:val="false"/>
        <w:rPr>
          <w:rStyle w:val="1"/>
        </w:rPr>
      </w:pPr>
      <w:r>
        <w:rPr>
          <w:rStyle w:val="1"/>
        </w:rPr>
        <w:t xml:space="preserve">2. Nafarroako Parlamentuak honakoetara premiatzen du Nafarroako Gobernua:</w:t>
      </w:r>
    </w:p>
    <w:p>
      <w:pPr>
        <w:pStyle w:val="0"/>
        <w:suppressAutoHyphens w:val="false"/>
        <w:rPr>
          <w:rStyle w:val="1"/>
        </w:rPr>
      </w:pPr>
      <w:r>
        <w:rPr>
          <w:rStyle w:val="1"/>
        </w:rPr>
        <w:t xml:space="preserve">a) Modu argi eta irmoan adieraz dezan bere aurkako jarrera, Nafarroako Pirinioak euskal eta katalan erreibindikazio independentisten kokaleku gisa helburu partidistekin erabiltzeari dagokionez.</w:t>
      </w:r>
    </w:p>
    <w:p>
      <w:pPr>
        <w:pStyle w:val="0"/>
        <w:suppressAutoHyphens w:val="false"/>
        <w:rPr>
          <w:rStyle w:val="1"/>
        </w:rPr>
      </w:pPr>
      <w:r>
        <w:rPr>
          <w:rStyle w:val="1"/>
        </w:rPr>
        <w:t xml:space="preserve">b) Behar diren neurriak hartzea, zuzenbidearen arabera, ekidite aldera egun horretan naturagune bat, babestua eta herritar guztiek libreki gozatzekoa, okupatua izan dadin helburu partidista, partikular eta legez kanpoko baterako, zalantzarik gabe mugatuko baitu gune horiek modu baketsuan erabil ditzaten aipatu erreibindikazioak partekatzen ez dituztenek.</w:t>
      </w:r>
    </w:p>
    <w:p>
      <w:pPr>
        <w:pStyle w:val="0"/>
        <w:suppressAutoHyphens w:val="false"/>
        <w:rPr>
          <w:rStyle w:val="1"/>
        </w:rPr>
      </w:pPr>
      <w:r>
        <w:rPr>
          <w:rStyle w:val="1"/>
        </w:rPr>
        <w:t xml:space="preserve">Iruñean, 2022ko ekainaren 9an.</w:t>
      </w:r>
    </w:p>
    <w:p>
      <w:pPr>
        <w:pStyle w:val="0"/>
        <w:suppressAutoHyphens w:val="false"/>
        <w:rPr>
          <w:rStyle w:val="1"/>
        </w:rPr>
      </w:pPr>
      <w:r>
        <w:rPr>
          <w:rStyle w:val="1"/>
        </w:rPr>
        <w:t xml:space="preserve">Foru parlamentaria: Carlos Pérez-Nievas López de Goicoechea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