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27 de junio de 2022,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</w:t>
      </w:r>
      <w:r>
        <w:rPr>
          <w:rStyle w:val="1"/>
        </w:rPr>
        <w:t xml:space="preserve"> Admitir a trámite la pregunta sobre el informe de Intervención General en relación con el expediente de emergencia para el suministro de mascarillas FFP2 con destino a los centros del Servicio Navarro de Salud-Osasunbidea y al Departamento de Economía y Hacienda, formulada por la Ilma. Sra. D.ª Cristina Ibarrola Guillén (10-22/POR-00251).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</w:t>
      </w:r>
      <w:r>
        <w:rPr>
          <w:rStyle w:val="1"/>
        </w:rPr>
        <w:t xml:space="preserve"> Acordar su tramitación en una próxima sesión plenaria.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27 de junio de 2022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Style w:val="1"/>
        </w:rPr>
        <w:t xml:space="preserve">El Presidente:</w:t>
      </w:r>
      <w:r>
        <w:rPr>
          <w:rFonts w:ascii="Helvetica LT Std" w:cs="Helvetica LT Std" w:eastAsia="Helvetica LT Std" w:hAnsi="Helvetica LT Std"/>
        </w:rPr>
        <w:t xml:space="preserve">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Doña Cristina Ibarrola Guillén, miembro de las Cortes de Navarra, adscrita al Grupo Parlamentario Navarra Suma (NA+), al amparo de lo dispuesto en el Reglamento de la Cámara, realiza la siguiente pregunta oral dirigida a la Presidenta del Gobierno de Navarra para su contestación en Pleno.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¿Por qué se está ocultando a esta parlamentaria el informe de Intervención General en relación con el expediente de emergencia para el suministro de mascarillas FFP2 con destino a los centros del Servicio Navarro de Salud - Osasunbidea y al Departamento de Economía y Hacienda, en respuesta a la iniciativa parlamentaria 10-22/PEI 206?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a 23 de junio de 2022. </w:t>
      </w:r>
    </w:p>
    <w:p>
      <w:pPr>
        <w:pStyle w:val="0"/>
        <w:suppressAutoHyphens w:val="false"/>
        <w:rPr>
          <w:rStyle w:val="1"/>
          <w:spacing w:val="-1.919"/>
        </w:rPr>
      </w:pPr>
      <w:r>
        <w:rPr>
          <w:rStyle w:val="1"/>
          <w:spacing w:val="-1.919"/>
        </w:rPr>
        <w:t xml:space="preserve">La Parlamentaria Foral: Cristina Ibarrola Guillén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