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estudio de pista cubierta de atletismo en Navarra encargado a la empresa Avento, formulada por el Ilmo. Sr. D. Alberto Bonilla Zafra (10-22/PES-00200).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 (NA+), al amparo de lo dispuesto en el Reglamento de la Cámara, solicita la siguiente pregunta escrita al Departamento de Cultura y Deporte: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motivos por los que se ha encargado el estudio de pista cubierta de atletismo en Navarra a la empresa Avento y qué se ha valorado para que fuera la empresa que lo llevase a cabo? ¿Qué otras empresas candidatas se habían valorado?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junio de 2022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 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