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496E" w14:textId="77777777" w:rsidR="0094196D" w:rsidRDefault="0094196D" w:rsidP="00CA544A">
      <w:pPr>
        <w:spacing w:after="120"/>
        <w:rPr>
          <w:rFonts w:cs="Arial"/>
        </w:rPr>
      </w:pPr>
    </w:p>
    <w:p w14:paraId="25DFDCDC" w14:textId="77777777" w:rsidR="00011F05" w:rsidRDefault="00CD4DF7" w:rsidP="00CA544A">
      <w:pPr>
        <w:spacing w:after="120"/>
        <w:rPr>
          <w:rFonts w:cs="Arial"/>
        </w:rPr>
      </w:pPr>
      <w:r>
        <w:t xml:space="preserve">Navarra Suma talde parlamentarioari atxikitako foru parlamentari Marta Álvarez Alonso andreak galdera egin du Martzillako </w:t>
      </w:r>
      <w:proofErr w:type="spellStart"/>
      <w:r>
        <w:t>adingabeendako</w:t>
      </w:r>
      <w:proofErr w:type="spellEnd"/>
      <w:r>
        <w:t xml:space="preserve"> Behaketa- eta Harrera-zentroari buruz (10-22/PES-00170). Hona Nafarroako Gobernuko Eskubide Sozialetako kontseilariak informatzeko duena:</w:t>
      </w:r>
    </w:p>
    <w:p w14:paraId="30631871" w14:textId="627461FC" w:rsidR="00187600" w:rsidRPr="00283846" w:rsidRDefault="00187600" w:rsidP="008768AC">
      <w:pPr>
        <w:rPr>
          <w:rFonts w:cs="Arial"/>
          <w:i/>
        </w:rPr>
      </w:pPr>
      <w:r>
        <w:rPr>
          <w:i/>
        </w:rPr>
        <w:t xml:space="preserve">Oraindik uste al duzu, kontseilari andrea, maiatzaren 10ean ez zela matxinadarik gertatu Martzillako </w:t>
      </w:r>
      <w:proofErr w:type="spellStart"/>
      <w:r>
        <w:rPr>
          <w:i/>
        </w:rPr>
        <w:t>adingabeendako</w:t>
      </w:r>
      <w:proofErr w:type="spellEnd"/>
      <w:r>
        <w:rPr>
          <w:i/>
        </w:rPr>
        <w:t xml:space="preserve"> Behaketa- eta Harrera-zentroan?</w:t>
      </w:r>
    </w:p>
    <w:p w14:paraId="6CC2C1FE" w14:textId="7FA20A7D" w:rsidR="00011F05" w:rsidRDefault="00187600" w:rsidP="008768AC">
      <w:pPr>
        <w:rPr>
          <w:rFonts w:cs="Arial"/>
        </w:rPr>
      </w:pPr>
      <w:r>
        <w:t>Bai.</w:t>
      </w:r>
    </w:p>
    <w:p w14:paraId="3D8F31C6" w14:textId="06795453" w:rsidR="00011F05" w:rsidRDefault="0006150C" w:rsidP="00CA544A">
      <w:pPr>
        <w:spacing w:after="120"/>
        <w:rPr>
          <w:rFonts w:cs="Arial"/>
        </w:rPr>
      </w:pPr>
      <w:r>
        <w:t>Hori guztia jakinarazten dizut Nafarroako Parlamentuko Erregelamenduaren 194. artikulua betez.</w:t>
      </w:r>
    </w:p>
    <w:p w14:paraId="7BE48A21" w14:textId="06992E3B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>
        <w:t>Iruñean, 2022ko ekainaren 20an.</w:t>
      </w:r>
    </w:p>
    <w:p w14:paraId="3A0828FF" w14:textId="21654891" w:rsidR="00011F05" w:rsidRPr="00011F05" w:rsidRDefault="00CD4DF7" w:rsidP="00011F05">
      <w:pPr>
        <w:spacing w:after="120"/>
        <w:jc w:val="center"/>
        <w:rPr>
          <w:rFonts w:cs="Arial"/>
        </w:rPr>
      </w:pPr>
      <w:r>
        <w:t xml:space="preserve">Eskubide Sozialetako kontseilaria: María Carmen Maeztu </w:t>
      </w:r>
      <w:proofErr w:type="spellStart"/>
      <w:r>
        <w:t>Villafranca</w:t>
      </w:r>
      <w:proofErr w:type="spellEnd"/>
    </w:p>
    <w:p w14:paraId="77EC023A" w14:textId="7132843E" w:rsidR="0068120C" w:rsidRPr="00FA6849" w:rsidRDefault="0068120C" w:rsidP="00CA544A">
      <w:pPr>
        <w:spacing w:after="120"/>
        <w:rPr>
          <w:rFonts w:cs="Arial"/>
        </w:rPr>
      </w:pPr>
    </w:p>
    <w:sectPr w:rsidR="0068120C" w:rsidRPr="00FA6849" w:rsidSect="00801B66">
      <w:headerReference w:type="default" r:id="rId7"/>
      <w:footerReference w:type="even" r:id="rId8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4898" w14:textId="77777777" w:rsidR="002108BA" w:rsidRDefault="002108BA">
      <w:r>
        <w:separator/>
      </w:r>
    </w:p>
  </w:endnote>
  <w:endnote w:type="continuationSeparator" w:id="0">
    <w:p w14:paraId="19818439" w14:textId="77777777" w:rsidR="002108BA" w:rsidRDefault="0021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EF6B" w14:textId="77777777"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sz w:val="20"/>
      </w:rPr>
      <w:tab/>
    </w:r>
    <w:r w:rsidRPr="007A7B54">
      <w:rPr>
        <w:rStyle w:val="Nmerodepgina"/>
        <w:rFonts w:cs="Arial"/>
        <w:sz w:val="20"/>
      </w:rPr>
      <w:fldChar w:fldCharType="begin"/>
    </w:r>
    <w:r w:rsidRPr="007A7B54">
      <w:rPr>
        <w:rStyle w:val="Nmerodepgina"/>
        <w:rFonts w:cs="Arial"/>
        <w:sz w:val="20"/>
      </w:rPr>
      <w:instrText xml:space="preserve"> PAGE </w:instrText>
    </w:r>
    <w:r w:rsidRPr="007A7B54">
      <w:rPr>
        <w:rStyle w:val="Nmerodepgina"/>
        <w:rFonts w:cs="Arial"/>
        <w:sz w:val="20"/>
      </w:rPr>
      <w:fldChar w:fldCharType="separate"/>
    </w:r>
    <w:r w:rsidR="00187600">
      <w:rPr>
        <w:rStyle w:val="Nmerodepgina"/>
        <w:rFonts w:cs="Arial"/>
        <w:sz w:val="20"/>
      </w:rPr>
      <w:t>2</w:t>
    </w:r>
    <w:r w:rsidRPr="007A7B54">
      <w:rPr>
        <w:rStyle w:val="Nmerodepgina"/>
        <w:rFonts w:cs="Arial"/>
        <w:sz w:val="20"/>
      </w:rPr>
      <w:fldChar w:fldCharType="end"/>
    </w:r>
    <w:r>
      <w:rPr>
        <w:rStyle w:val="Nmerodepgina"/>
        <w:sz w:val="20"/>
      </w:rPr>
      <w:t>/</w:t>
    </w:r>
    <w:r w:rsidRPr="007A7B54">
      <w:rPr>
        <w:rStyle w:val="Nmerodepgina"/>
        <w:rFonts w:cs="Arial"/>
        <w:sz w:val="20"/>
      </w:rPr>
      <w:fldChar w:fldCharType="begin"/>
    </w:r>
    <w:r w:rsidRPr="007A7B54">
      <w:rPr>
        <w:rStyle w:val="Nmerodepgina"/>
        <w:rFonts w:cs="Arial"/>
        <w:sz w:val="20"/>
      </w:rPr>
      <w:instrText xml:space="preserve"> NUMPAGES </w:instrText>
    </w:r>
    <w:r w:rsidRPr="007A7B54">
      <w:rPr>
        <w:rStyle w:val="Nmerodepgina"/>
        <w:rFonts w:cs="Arial"/>
        <w:sz w:val="20"/>
      </w:rPr>
      <w:fldChar w:fldCharType="separate"/>
    </w:r>
    <w:r w:rsidR="00187600">
      <w:rPr>
        <w:rStyle w:val="Nmerodepgina"/>
        <w:rFonts w:cs="Arial"/>
        <w:sz w:val="20"/>
      </w:rPr>
      <w:t>2</w:t>
    </w:r>
    <w:r w:rsidRPr="007A7B54">
      <w:rPr>
        <w:rStyle w:val="Nmerodepgina"/>
        <w:rFonts w:cs="Arial"/>
        <w:sz w:val="20"/>
      </w:rPr>
      <w:fldChar w:fldCharType="end"/>
    </w:r>
    <w:r>
      <w:rPr>
        <w:sz w:val="20"/>
      </w:rPr>
      <w:tab/>
      <w:t>10-22/PES-00170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FE8A" w14:textId="77777777" w:rsidR="002108BA" w:rsidRDefault="002108BA">
      <w:r>
        <w:separator/>
      </w:r>
    </w:p>
  </w:footnote>
  <w:footnote w:type="continuationSeparator" w:id="0">
    <w:p w14:paraId="2E70DA4C" w14:textId="77777777" w:rsidR="002108BA" w:rsidRDefault="0021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F325" w14:textId="43391F2F"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5639703">
    <w:abstractNumId w:val="8"/>
  </w:num>
  <w:num w:numId="2" w16cid:durableId="1671564577">
    <w:abstractNumId w:val="1"/>
  </w:num>
  <w:num w:numId="3" w16cid:durableId="1730375082">
    <w:abstractNumId w:val="4"/>
  </w:num>
  <w:num w:numId="4" w16cid:durableId="1759206481">
    <w:abstractNumId w:val="7"/>
  </w:num>
  <w:num w:numId="5" w16cid:durableId="1714037187">
    <w:abstractNumId w:val="6"/>
  </w:num>
  <w:num w:numId="6" w16cid:durableId="1990622986">
    <w:abstractNumId w:val="2"/>
  </w:num>
  <w:num w:numId="7" w16cid:durableId="59714361">
    <w:abstractNumId w:val="3"/>
  </w:num>
  <w:num w:numId="8" w16cid:durableId="1477842686">
    <w:abstractNumId w:val="5"/>
  </w:num>
  <w:num w:numId="9" w16cid:durableId="133413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C"/>
    <w:rsid w:val="00011F05"/>
    <w:rsid w:val="0003307A"/>
    <w:rsid w:val="00044BB4"/>
    <w:rsid w:val="00052058"/>
    <w:rsid w:val="00054FFC"/>
    <w:rsid w:val="0006150C"/>
    <w:rsid w:val="00065565"/>
    <w:rsid w:val="00081EBB"/>
    <w:rsid w:val="00097C66"/>
    <w:rsid w:val="001068E7"/>
    <w:rsid w:val="001207D5"/>
    <w:rsid w:val="0015056C"/>
    <w:rsid w:val="00187600"/>
    <w:rsid w:val="00194A38"/>
    <w:rsid w:val="0019679B"/>
    <w:rsid w:val="001A1B4A"/>
    <w:rsid w:val="001D2F3E"/>
    <w:rsid w:val="001D6EBA"/>
    <w:rsid w:val="002108BA"/>
    <w:rsid w:val="00225C7D"/>
    <w:rsid w:val="00241092"/>
    <w:rsid w:val="00252442"/>
    <w:rsid w:val="00283846"/>
    <w:rsid w:val="00332E76"/>
    <w:rsid w:val="003575FF"/>
    <w:rsid w:val="00360CD5"/>
    <w:rsid w:val="00363BB6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62A9A"/>
    <w:rsid w:val="00493BB2"/>
    <w:rsid w:val="004D3ACF"/>
    <w:rsid w:val="004E53CE"/>
    <w:rsid w:val="0055627E"/>
    <w:rsid w:val="0056046D"/>
    <w:rsid w:val="00560F7E"/>
    <w:rsid w:val="005676E5"/>
    <w:rsid w:val="0058384E"/>
    <w:rsid w:val="005B3B19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944D9"/>
    <w:rsid w:val="007A7B54"/>
    <w:rsid w:val="007C1800"/>
    <w:rsid w:val="007E0158"/>
    <w:rsid w:val="00801B66"/>
    <w:rsid w:val="0080339F"/>
    <w:rsid w:val="008230A2"/>
    <w:rsid w:val="00830D80"/>
    <w:rsid w:val="00832DA8"/>
    <w:rsid w:val="00842D01"/>
    <w:rsid w:val="008436CF"/>
    <w:rsid w:val="008442C4"/>
    <w:rsid w:val="00865890"/>
    <w:rsid w:val="008768AC"/>
    <w:rsid w:val="008A7332"/>
    <w:rsid w:val="008B7359"/>
    <w:rsid w:val="008D403D"/>
    <w:rsid w:val="008F0A77"/>
    <w:rsid w:val="00903F48"/>
    <w:rsid w:val="0094196D"/>
    <w:rsid w:val="00970F18"/>
    <w:rsid w:val="00980A6E"/>
    <w:rsid w:val="00996B76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04BE7"/>
    <w:rsid w:val="00B123A0"/>
    <w:rsid w:val="00B42E53"/>
    <w:rsid w:val="00B6563A"/>
    <w:rsid w:val="00B67C4B"/>
    <w:rsid w:val="00BF65B2"/>
    <w:rsid w:val="00C01B8F"/>
    <w:rsid w:val="00C069DD"/>
    <w:rsid w:val="00C2345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4619E"/>
    <w:rsid w:val="00D4651E"/>
    <w:rsid w:val="00D55513"/>
    <w:rsid w:val="00DB33CE"/>
    <w:rsid w:val="00DC2615"/>
    <w:rsid w:val="00DD3F5C"/>
    <w:rsid w:val="00E023C6"/>
    <w:rsid w:val="00E179F4"/>
    <w:rsid w:val="00E20828"/>
    <w:rsid w:val="00E25FCA"/>
    <w:rsid w:val="00E26C41"/>
    <w:rsid w:val="00E3239F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68F0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3228BCF"/>
  <w15:chartTrackingRefBased/>
  <w15:docId w15:val="{23C218AD-FC44-4C04-B22A-85498C8D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B04B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04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subject/>
  <dc:creator>X040804</dc:creator>
  <cp:keywords/>
  <cp:lastModifiedBy>De Santiago, Iñaki</cp:lastModifiedBy>
  <cp:revision>4</cp:revision>
  <cp:lastPrinted>2022-06-17T10:25:00Z</cp:lastPrinted>
  <dcterms:created xsi:type="dcterms:W3CDTF">2022-06-24T09:53:00Z</dcterms:created>
  <dcterms:modified xsi:type="dcterms:W3CDTF">2022-08-24T09:58:00Z</dcterms:modified>
</cp:coreProperties>
</file>