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aurkezturiko mozioa, zeinaren bidez Osasun Departamentua premiatzen baita azterketa xeheagoa egin dezan uda honetan tenperatura altuek sorrarazitako gehiegizko hilkortasunaren inguruan, zeharkako neurriak proposatzeko beroak jendearengan dituen ondorioak prebenitu edo arintze aldera.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Podemos-Ahal Dugu foru parlamentarien elkarteari atxikitako foru parlamentari Mikel Buil Garcíak, Legebiltzarreko Erregelamenduan xedatuaren babesean, honako mozio hau aurkezten du, Osoko Bilkuran eztabaidatu eta bozkatzeko.</w:t>
      </w:r>
    </w:p>
    <w:p>
      <w:pPr>
        <w:pStyle w:val="0"/>
        <w:suppressAutoHyphens w:val="false"/>
        <w:rPr>
          <w:rStyle w:val="1"/>
        </w:rPr>
      </w:pPr>
      <w:r>
        <w:rPr>
          <w:rStyle w:val="1"/>
        </w:rPr>
        <w:t xml:space="preserve">Nafarroan erregistratu diren hilabeterik beroenak pairatu ondoren, udan gelditu den hilkortasun saldoak uzten duen gehiegizkoa da 150 heriotzarena, elkarren ondoko bero olatuek sortuak. Zifra horrek esponentzialki gainditzen du Espainiakoa, non hiru bero olatuek 5.000 heriotza ekarri duten uda honetan, Espainiako Epidemiologia Elkartearen arabera. Aipatu elkarteak ohartarazten duenez, tenperatuen etengabeko igoera beharbada herritarren osasuna higatzen ari da, modu ikusezinean.</w:t>
      </w:r>
    </w:p>
    <w:p>
      <w:pPr>
        <w:pStyle w:val="0"/>
        <w:suppressAutoHyphens w:val="false"/>
        <w:rPr>
          <w:rStyle w:val="1"/>
        </w:rPr>
      </w:pPr>
      <w:r>
        <w:rPr>
          <w:rStyle w:val="1"/>
        </w:rPr>
        <w:t xml:space="preserve">Bere urteroko biltzarrean Espainiako Epidemiologia Elkarteak errotik aurkeztu du inguruneak duen garrantzia, beroaren ondorioak arintzerakoan. Honako alderdi garrantzitsu hauek azpimarratzen dituzte: berdeguneak gertu egotea, etxebizitza egokia edukitzea, aire egokitua —pertsonaren aldez aurreko patologiek arriskuko egoeran jartzen dutenean—, itzalak hirietan —bertako tenperaturak gehiago igotzen direlako asfalto zein hormigoiagatik— eta beste neurri asko, prebentziokoak eta zeharkakoak.</w:t>
      </w:r>
    </w:p>
    <w:p>
      <w:pPr>
        <w:pStyle w:val="0"/>
        <w:suppressAutoHyphens w:val="false"/>
        <w:rPr>
          <w:rStyle w:val="1"/>
        </w:rPr>
      </w:pPr>
      <w:r>
        <w:rPr>
          <w:rStyle w:val="1"/>
        </w:rPr>
        <w:t xml:space="preserve">Egiaztatzen ari garen moduan, Nafarroa erkidego oso zaurgarria da klima larrialdiari begira. Hortaz, egokitzapen azkarra behar dugu. Gainera, gure erkidegoa oso anitza da ingurumenaren aldetik eta alde handiak daude hiri eremuaren eta landa eremuaren artean. Horregatik guztiagatik, honako erabaki-proposamen hau aurkezten dugu:</w:t>
      </w:r>
    </w:p>
    <w:p>
      <w:pPr>
        <w:pStyle w:val="0"/>
        <w:suppressAutoHyphens w:val="false"/>
        <w:rPr>
          <w:rStyle w:val="1"/>
        </w:rPr>
      </w:pPr>
      <w:r>
        <w:rPr>
          <w:rStyle w:val="1"/>
        </w:rPr>
        <w:t xml:space="preserve">Nafarroako Parlamentuak Osasun Departamentua premiatzen du, azterketa xeheagoa egin dezan uda honetan tenperatura altuek sorrarazitako gehiegizko hilkortasunaren inguruan, zeharkako neurriak proposatzeko beroak jendearengan dituen ondorioak prebenitu edo arintze aldera.</w:t>
      </w:r>
    </w:p>
    <w:p>
      <w:pPr>
        <w:pStyle w:val="0"/>
        <w:suppressAutoHyphens w:val="false"/>
        <w:rPr>
          <w:rStyle w:val="1"/>
        </w:rPr>
      </w:pPr>
      <w:r>
        <w:rPr>
          <w:rStyle w:val="1"/>
        </w:rPr>
        <w:t xml:space="preserve">Iruñean, 2022ko irailaren 1ean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