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septiembre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Darse por enterada de la retirada de la interpelación sobre la política sanitaria en Atención Primaria en el área de Salud de Estella, formulada por la Ilma. Sra. D.ª Patricia Fanlo Mateo y publicada en el Boletín Oficial del Parlamento de Navarra n.º 19, de 12 de febrero de 2021.</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5 de septiembre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