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María Aranzazu Biurrun Urpegui andreak aurkezturiko galdera erretiratu izanaz. Galdera LC Districts proiektuari buruzkoa zen, eta 2021eko urriaren 14ko 11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