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valoración que hace Gobierno de Navarra de la puesta en marcha del Proyecto AÚNA, formulada por la Ilma. Sra. D.ª Nuria Medina Santos.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Medina Santos, adscrita al Grupo Parlamentario Partido Socialista de Navarra, al amparo de lo establecido en el Reglamento de la Cámara, formula a la Consejera de Derechos Sociales, para su contestación en el próximo Pleno del 29 de septiembre de 2022,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Gobierno de Navarra de la puesta en marcha del Proyecto AÚNA, proyecto para la inserción laboral de personas en situación de vulnerabilidad?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