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26 de septiembre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la oferta de mascarillas FFP2 con marcado CE entre junio y diciembre de 2020, formulada por la Ilma. Sra. D.ª Cristina Ibarrola Guillén.</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26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Ibarrola Guillén, miembro de las Cortes de Navarra, adscrita al Grupo Parlamentario Navarra Suma, al amparo de lo dispuesto en el Reglamento de la Cámara, realiza la siguiente pregunta escrita a la Consejera de Salud del Gobierno de Navarra:</w:t>
      </w:r>
    </w:p>
    <w:p>
      <w:pPr>
        <w:pStyle w:val="0"/>
        <w:suppressAutoHyphens w:val="false"/>
        <w:rPr>
          <w:rStyle w:val="1"/>
        </w:rPr>
      </w:pPr>
      <w:r>
        <w:rPr>
          <w:rStyle w:val="1"/>
        </w:rPr>
        <w:t xml:space="preserve">1- ¿Tiene conocimiento el Departamento de Salud de empresas o proveedores que ofertaron mascarillas FFP2 con marcado CE entre junio y diciembre de 2020, a menor precio que 2,30 € + IVA?</w:t>
      </w:r>
    </w:p>
    <w:p>
      <w:pPr>
        <w:pStyle w:val="0"/>
        <w:suppressAutoHyphens w:val="false"/>
        <w:rPr>
          <w:rStyle w:val="1"/>
        </w:rPr>
      </w:pPr>
      <w:r>
        <w:rPr>
          <w:rStyle w:val="1"/>
        </w:rPr>
        <w:t xml:space="preserve">2- En caso afirmativo, qué empresas, en qué fechas y a qué precio.</w:t>
      </w:r>
    </w:p>
    <w:p>
      <w:pPr>
        <w:pStyle w:val="0"/>
        <w:suppressAutoHyphens w:val="false"/>
        <w:rPr>
          <w:rStyle w:val="1"/>
        </w:rPr>
      </w:pPr>
      <w:r>
        <w:rPr>
          <w:rStyle w:val="1"/>
        </w:rPr>
        <w:t xml:space="preserve">Pamplona, a 21 de septiembre de 2022</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