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26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las acciones de coordinación con el Alto Comisionado contra la Pobreza Infantil, formulada por la Ilma. Sra. D.ª Marta Álvarez Alonso.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26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 (NA+),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acciones ha realizado el Gobierno de Navarra para coordinarse con el Alto Comisionado contra la Pobreza Infantil a partir del 1 de marzo de 2021 y hasta la fecha de contestación a esta pregunta?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