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urriaren 5ean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Iñaki Iriarte López jaunak aurkezturiko mozioa, zeinaren bidez Nafarroako Gobernua, udalak eta alderdi politikoak premiatzen baitira lan egin dezaten lortze aldera herri-festak eta herrietako jaiak anitzak eta integratzaileak izatea, bandalismo politikorik eta gorrotorik gabeak.</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urriaren 5ean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pacing w:after="113.386" w:before="0" w:line="228" w:lineRule="exact"/>
        <w:suppressAutoHyphens w:val="false"/>
        <w:rPr>
          <w:rStyle w:val="1"/>
          <w:spacing w:val="-0.961"/>
        </w:rPr>
      </w:pPr>
      <w:r>
        <w:rPr>
          <w:rStyle w:val="1"/>
          <w:spacing w:val="-0.961"/>
        </w:rPr>
        <w:t xml:space="preserve">Nafarroako Gorteetako kide den eta Navarra Suma talde parlamentarioari atxikita dagoen Iñaki Iriarte Lopez jaunak, Legebiltzarreko Erregelamenduan xedatzen denaren babesean, honako mozio hau aurkezten du, Osoko Bilkuran eztabaidatzeko. Haren bidez, Nafarroako Parlamentuak Nafarroako Gobernua, udalak eta alderdi politikoak premiatzen ditu lan egin dezaten lortze aldera herri-festak eta herrietako jaiak anitzak eta integratzaileak izatea, bandalismo politikorik eta gorrotorik gabeak.</w:t>
      </w:r>
    </w:p>
    <w:p>
      <w:pPr>
        <w:pStyle w:val="0"/>
        <w:spacing w:after="113.386" w:before="0" w:line="228" w:lineRule="exact"/>
        <w:suppressAutoHyphens w:val="false"/>
        <w:rPr>
          <w:rStyle w:val="1"/>
        </w:rPr>
      </w:pPr>
      <w:r>
        <w:rPr>
          <w:rStyle w:val="1"/>
        </w:rPr>
        <w:t xml:space="preserve">Garai demokratiko osoan zehar zenbait talde politikok, batez ere ezker abertzalearekin eta muturreko ezkerrarekin loturik, herri-festak baliatu dituzte erakusleiho gisa, propaganda politikoaren benetako kanpainak egiteko. Jarduera horien artean egon dira manifestazioak, pintaketa bandalikoak eremu publiko zein pribatuetan, pankartak irainekin eta gorroto mezuekin, izaera politikoko eranskailuak, kartelak eta banderak jartzea baimendu gabeko eremuetan, terrorismoagatik edo kalte, sute eta lesioen delituengatik preso daudenen omenezko ekintzak, segurtasun kidego eta indarren kideak irudikatzen dituzten panpinak erretzea, “fatxari tiro egin” etxolak, eta abar. Batzuetan, gainera, jai guneetan gertatu izan dira polizia kidegoetako kideen aurkako indarkeriazko erasoak, erakundeen eraikinen aurkako erasoak eta ordezkari politikoen zein partikularren aurkako mehatxu eta hertsapenak. Era horretan, herri gehiegitan, talde horiek eremu publikoa monopolizatzera iritsi dira, Nafarroako gizartea ezaugarritzen duen aniztasuna desitxuratzen duen irudi bat sortuz. Horren ondorioz, pertsona asko beldurtuta sentitu dira eta birtualki egotzita izan dira beren jaioterriko edo bizilekuko jaietatik.</w:t>
      </w:r>
    </w:p>
    <w:p>
      <w:pPr>
        <w:pStyle w:val="0"/>
        <w:spacing w:after="113.386" w:before="0" w:line="228" w:lineRule="exact"/>
        <w:suppressAutoHyphens w:val="false"/>
        <w:rPr>
          <w:rStyle w:val="1"/>
        </w:rPr>
      </w:pPr>
      <w:r>
        <w:rPr>
          <w:rStyle w:val="1"/>
        </w:rPr>
        <w:t xml:space="preserve">Jarduketa horiek diren arazo larriaren eta bizikidetzari egiten dioten kaltearen gaineko kontzientzia hartu behar da. Izan ere, eztabaida eta ideien hedapen askea demokraziaren izaeraren parte bat dira, baina beti muga edukita legezkotasuna, pluralismoaren onarpena, eta aniztasuna —politikoa, nortasun arlokoa edo beste edozein— errespetatzea.</w:t>
      </w:r>
    </w:p>
    <w:p>
      <w:pPr>
        <w:pStyle w:val="0"/>
        <w:spacing w:after="113.386" w:before="0" w:line="228" w:lineRule="exact"/>
        <w:suppressAutoHyphens w:val="false"/>
        <w:rPr>
          <w:rStyle w:val="1"/>
          <w:spacing w:val="-1.919"/>
        </w:rPr>
      </w:pPr>
      <w:r>
        <w:rPr>
          <w:rStyle w:val="1"/>
          <w:spacing w:val="-1.919"/>
        </w:rPr>
        <w:t xml:space="preserve">Beste alde batetik, gizarte totalitarioen aldean gizarte demokratikoak bereizten dituzten ezaugarrietako bat da isilbidezko adostasun sozial bati esker badirela propaganda alderdikoirik gabeko eremu eta denborak. Horiek lagundu egiten dute herritarren kohesioa gordetzen, erreferente partekatu eta neutral gisa jokatzen dutelako. Gure ustez hori izan beharko litzateke herri-festen eginkizuna, Nafarroako gizarte osoaren ondare kulturala baitira.</w:t>
      </w:r>
    </w:p>
    <w:p>
      <w:pPr>
        <w:pStyle w:val="0"/>
        <w:spacing w:after="113.386" w:before="0" w:line="228" w:lineRule="exact"/>
        <w:suppressAutoHyphens w:val="false"/>
        <w:rPr>
          <w:rStyle w:val="1"/>
        </w:rPr>
      </w:pPr>
      <w:r>
        <w:rPr>
          <w:rStyle w:val="1"/>
        </w:rPr>
        <w:t xml:space="preserve">Erabaki proposamena:</w:t>
      </w:r>
    </w:p>
    <w:p>
      <w:pPr>
        <w:pStyle w:val="0"/>
        <w:spacing w:after="113.386" w:before="0" w:line="228" w:lineRule="exact"/>
        <w:suppressAutoHyphens w:val="false"/>
        <w:rPr>
          <w:rStyle w:val="1"/>
        </w:rPr>
      </w:pPr>
      <w:r>
        <w:rPr>
          <w:rStyle w:val="1"/>
        </w:rPr>
        <w:t xml:space="preserve">Nafarroako Parlamentuak gaitzetsi egiten du muturreko taldeek jaietako gune eta aldiak propaganda politikorako erabiltzea eta Nafarroako Gobernua, udalak eta alderdi politikoak premiatzen ditu lan egin dezaten festetan zehar bizikidetasuna hobetzeko eta lortzeko festaguneak izatea anitzak, integratzaileak eta baimendu gabeko propaganda politikorik, bandalismorik eta gorroto eta muturreko mezurik gabeak, bai eta terrorismoagatik eta gisako delituengatik preso daudenak omentzeko eta goraipatzeko ekintzarik gabeak ere. Helburu horrekin, premiatzen ditu eremu publikoetatik berehala ken dezaten asmo horren aurka doan mezu oro.</w:t>
      </w:r>
    </w:p>
    <w:p>
      <w:pPr>
        <w:pStyle w:val="0"/>
        <w:spacing w:after="113.386" w:before="0" w:line="228" w:lineRule="exact"/>
        <w:suppressAutoHyphens w:val="false"/>
        <w:rPr>
          <w:rStyle w:val="1"/>
        </w:rPr>
      </w:pPr>
      <w:r>
        <w:rPr>
          <w:rStyle w:val="1"/>
        </w:rPr>
        <w:t xml:space="preserve">Iruñean, 2022ko irailaren 29an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