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3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los acuerdos de colaboración a los que se ha llegado durante la semana del clima de New York, formulada por el Ilmo. Sr. D. Miguel Bujanda Cirauqui.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3 de octubre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Miguel Bujanda Cirauqui, miembro de las Cortes de Navarra, adscrito al Grupo Parlamentario Navarra Suma (NA+), al amparo de lo dispuesto en el Reglamento de la Cámara, realiza la siguiente pregunta escrita a la consejera de Desarrollo Rural y Medio Ambiente: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¿A qué acuerdos de colaboración con entidades, empresas, administraciones públicas, etc. ha llegado durante la semana del clima de New York?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29 de septiembre de 2022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