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existencia de un plan de emergencia para solucionar el colapso del hábitat del humedal de la ZEC y ZEPA Estanca de los Dos Reinos en el concejo de Figarol, formulada por el Ilmo. Sr. D. Miguel Bujanda Cirauqui (G.P. Navarra Suma).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 la consejera de Desarrollo Rural y Medio Ambiente: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¿Existe plan de emergencia en caso de dilatarse el acuerdo de su departamento y la CHE con la comunidad de regantes número 2 de Bardenas, para solucionar el colapso del hábitat del humedal de la ZEC y ZEPA Estanca de los Dos Reinos en el concejo de Figarol y así evitar el colapso total del humedal por falta de agua?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17 de octubre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