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instaurar una tarjeta unificada de transporte (TUT) que facilite la movilidad dentro de la Comunidad Foral, aprobada por el Pleno del Parlamento de Navarra en sesión celebrada el día 3 de noviembre de 2022, cuyo texto se inserta a continuación:</w:t>
      </w:r>
    </w:p>
    <w:p>
      <w:pPr>
        <w:pStyle w:val="0"/>
        <w:suppressAutoHyphens w:val="false"/>
        <w:rPr>
          <w:rStyle w:val="1"/>
        </w:rPr>
      </w:pPr>
      <w:r>
        <w:rPr>
          <w:rStyle w:val="1"/>
        </w:rPr>
        <w:t xml:space="preserve">“Se insta al Gobierno de Navarra a:</w:t>
      </w:r>
    </w:p>
    <w:p>
      <w:pPr>
        <w:pStyle w:val="0"/>
        <w:suppressAutoHyphens w:val="false"/>
        <w:rPr>
          <w:rStyle w:val="1"/>
        </w:rPr>
      </w:pPr>
      <w:r>
        <w:rPr>
          <w:rStyle w:val="1"/>
        </w:rPr>
        <w:t xml:space="preserve">1. Instaurar durante el próximo año, 2023, una tarjeta unificada de transporte (TUT) que facilite la movilidad dentro de la Comunidad entre todos los medios de transporte que confluyen en Navarra.</w:t>
      </w:r>
    </w:p>
    <w:p>
      <w:pPr>
        <w:pStyle w:val="0"/>
        <w:suppressAutoHyphens w:val="false"/>
        <w:rPr>
          <w:rStyle w:val="1"/>
        </w:rPr>
      </w:pPr>
      <w:r>
        <w:rPr>
          <w:rStyle w:val="1"/>
        </w:rPr>
        <w:t xml:space="preserve">2. Bonificar esta tarjeta unificada para los grupos sociales que lo necesiten”.</w:t>
      </w:r>
    </w:p>
    <w:p>
      <w:pPr>
        <w:pStyle w:val="0"/>
        <w:suppressAutoHyphens w:val="false"/>
        <w:rPr>
          <w:rStyle w:val="1"/>
        </w:rPr>
      </w:pPr>
      <w:r>
        <w:rPr>
          <w:rStyle w:val="1"/>
        </w:rPr>
        <w:t xml:space="preserve">Pamplona, 4 de noviembre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