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han incrementado la cobertura y la cuantía de las ayudas económicas para la adquisición y renovación de productos de apoyo,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incrementado la cobertura y la cuantía de las ayudas económicas para la adquisición y renovación de productos de apoyo que den respuesta a las diferentes necesidades y tipos de discapacidad?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