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diciembre de 2022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suma a la celebración del Día Internacional del Migrante de est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defiende las vías legales y seguras para todas aquellas personas que tengan que migra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apuesta por la acogida e inclusión de las personas migrantes que llegan a la Comunidad Foral y que están posibilitando una Navarra diversa, solidaria, rica y plural.”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