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identificado los centros educativos con concentración de alumnado con NEE derivadas de una discapacidad como centros preferentes de innovación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dentificado los centros educativos con concentración de alumnado con NEE derivadas de una discapacidad como centros preferentes de innov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centros han sido identificados como t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n ampliado en ellos el profesorado, los recursos y las prestaciones para dar una mejor respuesta a las necesidad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