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revisado los protocolos para la mejora de la comunicación a las familias sobre necesidades educativas especiales, servicios y recursos de apoyo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revisado los protocolos para la mejora de la comunicación a las familias sobre necesidades educativas especiales, servicios y recursos de apoyo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