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elaborado alguna guía de recursos, servicios y asociaciones sobre discapacidad para su difusión estratégica a las personas con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elaborado alguna guía de recursos, servicios y asociaciones sobre discapacidad para su difusión estratégica a las personas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ha realizado en formatos accesibles? ¿En cuáles?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¿Se ha actualizado periódicamente? ¿En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¿Se han realizado distinciones específicas para zonas rurales?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