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llevado a cabo alguna campaña de información y de promoción del asociacionismo entre personas con discapacidad con la colaboración del tercer sector de la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llevado a cabo alguna campaña de información y de promoción del asociacionismo entre personas con discapacidad con la colaboración del tercer sector de la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¿Con qué presupuestos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