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gida edo protokolorik egin den pertsona guztiendako kirol-espazio eta -jarduera egokituak, inklusiboak eta irisgarriak diseinatzeko.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gida edo protokolorik pertsona guztiendako kirol-espazio eta -jarduera egokituak, inklusiboak eta irisgarriak diseinatzeko?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