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835B3" w14:textId="77777777" w:rsidR="006D43F4" w:rsidRDefault="00864DCD" w:rsidP="00B97D13">
      <w:pPr>
        <w:spacing w:line="360" w:lineRule="auto"/>
        <w:jc w:val="both"/>
        <w:rPr>
          <w:rFonts w:ascii="Arial" w:hAnsi="Arial" w:cs="Arial"/>
        </w:rPr>
      </w:pPr>
      <w:r w:rsidRPr="00864DCD">
        <w:rPr>
          <w:rFonts w:ascii="Arial" w:hAnsi="Arial" w:cs="Arial"/>
        </w:rPr>
        <w:t>La Conse</w:t>
      </w:r>
      <w:r w:rsidR="00B16411">
        <w:rPr>
          <w:rFonts w:ascii="Arial" w:hAnsi="Arial" w:cs="Arial"/>
        </w:rPr>
        <w:t>jera del Departamento de Economí</w:t>
      </w:r>
      <w:r w:rsidRPr="00864DCD">
        <w:rPr>
          <w:rFonts w:ascii="Arial" w:hAnsi="Arial" w:cs="Arial"/>
        </w:rPr>
        <w:t xml:space="preserve">a y Hacienda, en relación a la Pregunta escrita formulada </w:t>
      </w:r>
      <w:r w:rsidR="001C5BBC" w:rsidRPr="001C5BBC">
        <w:rPr>
          <w:rFonts w:ascii="Arial" w:hAnsi="Arial" w:cs="Arial"/>
        </w:rPr>
        <w:t xml:space="preserve">por </w:t>
      </w:r>
      <w:r w:rsidR="001C7D4F">
        <w:rPr>
          <w:rFonts w:ascii="Arial" w:hAnsi="Arial" w:cs="Arial"/>
        </w:rPr>
        <w:t>D</w:t>
      </w:r>
      <w:r w:rsidR="00B16411">
        <w:rPr>
          <w:rFonts w:ascii="Arial" w:hAnsi="Arial" w:cs="Arial"/>
        </w:rPr>
        <w:t>ña</w:t>
      </w:r>
      <w:r w:rsidR="001C7D4F">
        <w:rPr>
          <w:rFonts w:ascii="Arial" w:hAnsi="Arial" w:cs="Arial"/>
        </w:rPr>
        <w:t>.</w:t>
      </w:r>
      <w:r w:rsidR="001C7D4F" w:rsidRPr="001C7D4F">
        <w:rPr>
          <w:rFonts w:ascii="Arial" w:hAnsi="Arial" w:cs="Arial"/>
        </w:rPr>
        <w:t xml:space="preserve"> </w:t>
      </w:r>
      <w:r w:rsidR="00B16411">
        <w:rPr>
          <w:rFonts w:ascii="Arial" w:hAnsi="Arial" w:cs="Arial"/>
        </w:rPr>
        <w:t>Cristina Ibarrola Guillén</w:t>
      </w:r>
      <w:r w:rsidR="001C5BBC" w:rsidRPr="001C5BBC">
        <w:rPr>
          <w:rFonts w:ascii="Arial" w:hAnsi="Arial" w:cs="Arial"/>
        </w:rPr>
        <w:t>, parlamentari</w:t>
      </w:r>
      <w:r w:rsidR="00B16411">
        <w:rPr>
          <w:rFonts w:ascii="Arial" w:hAnsi="Arial" w:cs="Arial"/>
        </w:rPr>
        <w:t>a</w:t>
      </w:r>
      <w:r w:rsidR="001C5BBC" w:rsidRPr="001C5BBC">
        <w:rPr>
          <w:rFonts w:ascii="Arial" w:hAnsi="Arial" w:cs="Arial"/>
        </w:rPr>
        <w:t xml:space="preserve"> foral adscrit</w:t>
      </w:r>
      <w:r w:rsidR="00B16411">
        <w:rPr>
          <w:rFonts w:ascii="Arial" w:hAnsi="Arial" w:cs="Arial"/>
        </w:rPr>
        <w:t>a</w:t>
      </w:r>
      <w:r w:rsidR="001C5BBC" w:rsidRPr="001C5BBC">
        <w:rPr>
          <w:rFonts w:ascii="Arial" w:hAnsi="Arial" w:cs="Arial"/>
        </w:rPr>
        <w:t xml:space="preserve"> al Grupo Parlamentario </w:t>
      </w:r>
      <w:r w:rsidR="001C7D4F">
        <w:rPr>
          <w:rFonts w:ascii="Arial" w:hAnsi="Arial" w:cs="Arial"/>
        </w:rPr>
        <w:t>Navarra Suma</w:t>
      </w:r>
      <w:r w:rsidR="001C5BBC" w:rsidRPr="001C5BBC">
        <w:rPr>
          <w:rFonts w:ascii="Arial" w:hAnsi="Arial" w:cs="Arial"/>
        </w:rPr>
        <w:t xml:space="preserve">, registrada con número de </w:t>
      </w:r>
      <w:r w:rsidR="00561BAD">
        <w:rPr>
          <w:rFonts w:ascii="Arial" w:hAnsi="Arial" w:cs="Arial"/>
        </w:rPr>
        <w:t>salida</w:t>
      </w:r>
      <w:r w:rsidR="001C5BBC" w:rsidRPr="001C5BBC">
        <w:rPr>
          <w:rFonts w:ascii="Arial" w:hAnsi="Arial" w:cs="Arial"/>
        </w:rPr>
        <w:t xml:space="preserve"> del Parlamento de </w:t>
      </w:r>
      <w:r w:rsidR="001C5BBC" w:rsidRPr="00DA07FB">
        <w:rPr>
          <w:rFonts w:ascii="Arial" w:hAnsi="Arial" w:cs="Arial"/>
        </w:rPr>
        <w:t xml:space="preserve">Navarra </w:t>
      </w:r>
      <w:r w:rsidR="00F54F7E">
        <w:rPr>
          <w:rFonts w:ascii="Arial" w:hAnsi="Arial" w:cs="Arial"/>
        </w:rPr>
        <w:t>511</w:t>
      </w:r>
      <w:r w:rsidR="0032604B">
        <w:rPr>
          <w:rFonts w:ascii="Arial" w:hAnsi="Arial" w:cs="Arial"/>
        </w:rPr>
        <w:t>0</w:t>
      </w:r>
      <w:r w:rsidR="001C5BBC" w:rsidRPr="00DA07FB">
        <w:rPr>
          <w:rFonts w:ascii="Arial" w:hAnsi="Arial" w:cs="Arial"/>
        </w:rPr>
        <w:t xml:space="preserve">, de </w:t>
      </w:r>
      <w:r w:rsidR="00F54F7E">
        <w:rPr>
          <w:rFonts w:ascii="Arial" w:hAnsi="Arial" w:cs="Arial"/>
        </w:rPr>
        <w:t>26</w:t>
      </w:r>
      <w:r w:rsidR="001C5BBC" w:rsidRPr="00DA07FB">
        <w:rPr>
          <w:rFonts w:ascii="Arial" w:hAnsi="Arial" w:cs="Arial"/>
        </w:rPr>
        <w:t xml:space="preserve"> de </w:t>
      </w:r>
      <w:r w:rsidR="00B16411">
        <w:rPr>
          <w:rFonts w:ascii="Arial" w:hAnsi="Arial" w:cs="Arial"/>
        </w:rPr>
        <w:t>septiembre</w:t>
      </w:r>
      <w:r w:rsidR="001C5BBC" w:rsidRPr="00DA07FB">
        <w:rPr>
          <w:rFonts w:ascii="Arial" w:hAnsi="Arial" w:cs="Arial"/>
        </w:rPr>
        <w:t xml:space="preserve"> de 20</w:t>
      </w:r>
      <w:r w:rsidR="00797449" w:rsidRPr="00DA07FB">
        <w:rPr>
          <w:rFonts w:ascii="Arial" w:hAnsi="Arial" w:cs="Arial"/>
        </w:rPr>
        <w:t>2</w:t>
      </w:r>
      <w:r w:rsidR="00DA07FB" w:rsidRPr="00DA07FB">
        <w:rPr>
          <w:rFonts w:ascii="Arial" w:hAnsi="Arial" w:cs="Arial"/>
        </w:rPr>
        <w:t>2</w:t>
      </w:r>
      <w:r w:rsidR="001C5BBC" w:rsidRPr="00DA07FB">
        <w:rPr>
          <w:rFonts w:ascii="Arial" w:hAnsi="Arial" w:cs="Arial"/>
        </w:rPr>
        <w:t>, (10-</w:t>
      </w:r>
      <w:r w:rsidR="00797449" w:rsidRPr="00DA07FB">
        <w:rPr>
          <w:rFonts w:ascii="Arial" w:hAnsi="Arial" w:cs="Arial"/>
        </w:rPr>
        <w:t>2</w:t>
      </w:r>
      <w:r w:rsidR="00444D0E" w:rsidRPr="00DA07FB">
        <w:rPr>
          <w:rFonts w:ascii="Arial" w:hAnsi="Arial" w:cs="Arial"/>
        </w:rPr>
        <w:t>2</w:t>
      </w:r>
      <w:r w:rsidR="001C5BBC" w:rsidRPr="00DA07FB">
        <w:rPr>
          <w:rFonts w:ascii="Arial" w:hAnsi="Arial" w:cs="Arial"/>
        </w:rPr>
        <w:t>/PE</w:t>
      </w:r>
      <w:r w:rsidRPr="00DA07FB">
        <w:rPr>
          <w:rFonts w:ascii="Arial" w:hAnsi="Arial" w:cs="Arial"/>
        </w:rPr>
        <w:t>S</w:t>
      </w:r>
      <w:r w:rsidR="001C5BBC" w:rsidRPr="00DA07FB">
        <w:rPr>
          <w:rFonts w:ascii="Arial" w:hAnsi="Arial" w:cs="Arial"/>
        </w:rPr>
        <w:t>-</w:t>
      </w:r>
      <w:r w:rsidR="00B16411">
        <w:rPr>
          <w:rFonts w:ascii="Arial" w:hAnsi="Arial" w:cs="Arial"/>
        </w:rPr>
        <w:t>2</w:t>
      </w:r>
      <w:r w:rsidR="00B97D13">
        <w:rPr>
          <w:rFonts w:ascii="Arial" w:hAnsi="Arial" w:cs="Arial"/>
        </w:rPr>
        <w:t>7</w:t>
      </w:r>
      <w:r w:rsidR="0032604B">
        <w:rPr>
          <w:rFonts w:ascii="Arial" w:hAnsi="Arial" w:cs="Arial"/>
        </w:rPr>
        <w:t>6</w:t>
      </w:r>
      <w:r w:rsidR="0042675C" w:rsidRPr="00A01D43">
        <w:rPr>
          <w:rFonts w:ascii="Arial" w:hAnsi="Arial" w:cs="Arial"/>
        </w:rPr>
        <w:t>)</w:t>
      </w:r>
      <w:r w:rsidR="0073692F" w:rsidRPr="00A01D43">
        <w:rPr>
          <w:rFonts w:ascii="Arial" w:hAnsi="Arial" w:cs="Arial"/>
        </w:rPr>
        <w:t>,</w:t>
      </w:r>
      <w:r w:rsidR="005F4F36" w:rsidRPr="00A01D43">
        <w:rPr>
          <w:rFonts w:ascii="Arial" w:hAnsi="Arial" w:cs="Arial"/>
        </w:rPr>
        <w:t xml:space="preserve"> </w:t>
      </w:r>
      <w:r w:rsidR="0032604B">
        <w:rPr>
          <w:rFonts w:ascii="Arial" w:hAnsi="Arial" w:cs="Arial"/>
        </w:rPr>
        <w:t xml:space="preserve">relativo a la existencia de un </w:t>
      </w:r>
      <w:r w:rsidR="0032604B" w:rsidRPr="0032604B">
        <w:rPr>
          <w:rFonts w:ascii="Arial" w:hAnsi="Arial" w:cs="Arial"/>
        </w:rPr>
        <w:t>borrador de informe de intervención general elaborado por personal funcionario de la Dirección General de Intervención, en relación con el reparo suspensivo de intervención delegada de salud por la compra de mascari</w:t>
      </w:r>
      <w:r w:rsidR="0032604B">
        <w:rPr>
          <w:rFonts w:ascii="Arial" w:hAnsi="Arial" w:cs="Arial"/>
        </w:rPr>
        <w:t xml:space="preserve">llas FFP2 a la empresa Efficold </w:t>
      </w:r>
      <w:r>
        <w:rPr>
          <w:rFonts w:ascii="Arial" w:hAnsi="Arial" w:cs="Arial"/>
        </w:rPr>
        <w:t>,</w:t>
      </w:r>
      <w:r w:rsidR="00E04955" w:rsidRPr="00E04955">
        <w:rPr>
          <w:rFonts w:ascii="Arial" w:hAnsi="Arial" w:cs="Arial"/>
        </w:rPr>
        <w:t xml:space="preserve"> </w:t>
      </w:r>
      <w:r w:rsidR="001C5BBC" w:rsidRPr="001C5BBC">
        <w:rPr>
          <w:rFonts w:ascii="Arial" w:hAnsi="Arial" w:cs="Arial"/>
        </w:rPr>
        <w:t xml:space="preserve">tiene el honor de </w:t>
      </w:r>
      <w:r w:rsidR="00251B06">
        <w:rPr>
          <w:rFonts w:ascii="Arial" w:hAnsi="Arial" w:cs="Arial"/>
        </w:rPr>
        <w:t>informarle lo siguiente:</w:t>
      </w:r>
    </w:p>
    <w:p w14:paraId="362163E7" w14:textId="77777777" w:rsidR="006D43F4" w:rsidRDefault="00E72EB4" w:rsidP="00E72EB4">
      <w:pPr>
        <w:spacing w:line="360" w:lineRule="auto"/>
        <w:jc w:val="both"/>
        <w:rPr>
          <w:rFonts w:ascii="Arial" w:hAnsi="Arial" w:cs="Arial"/>
          <w:lang w:val="es-ES_tradnl"/>
        </w:rPr>
      </w:pPr>
      <w:r w:rsidRPr="00E72EB4">
        <w:rPr>
          <w:rFonts w:ascii="Arial" w:hAnsi="Arial" w:cs="Arial"/>
          <w:lang w:val="es-ES_tradnl"/>
        </w:rPr>
        <w:t>El informe firmado por el Director General de Intervención con fecha 9 de mayo de 2022, por el que se resolvía la discrepancia manifestada por el órgano gestor al reparo interpuesto por la Intervención Delegada se elaboró con la participación del Servicio de Intervención, sin que pueda señalarse la existencia de un “borrador elaborado por personal funcionario de la Dirección General de Intervención”. Obviamente, el informe firmado es diferente de la propuesta inicial, pues ésta incorpora aportaciones adicionales, tanto del Servicio de Intervención como de la propia Dirección General.</w:t>
      </w:r>
    </w:p>
    <w:p w14:paraId="284798FE" w14:textId="23494A7E" w:rsidR="006D43F4" w:rsidRDefault="00864DCD" w:rsidP="001C5BBC">
      <w:pPr>
        <w:spacing w:line="360" w:lineRule="auto"/>
        <w:rPr>
          <w:rFonts w:ascii="Arial" w:hAnsi="Arial" w:cs="Arial"/>
        </w:rPr>
      </w:pPr>
      <w:r w:rsidRPr="00864DCD">
        <w:rPr>
          <w:rFonts w:ascii="Arial" w:hAnsi="Arial" w:cs="Arial"/>
        </w:rPr>
        <w:t>Es cuanto tengo el honor de informar en cumplimiento de lo dispuesto en el artículo 194 del Reglamento del Parlamento de Navarra.</w:t>
      </w:r>
    </w:p>
    <w:p w14:paraId="0909C98B" w14:textId="4DBB8CD4" w:rsidR="006D43F4" w:rsidRDefault="001C5BBC" w:rsidP="001C5BBC">
      <w:pPr>
        <w:rPr>
          <w:rFonts w:ascii="Arial" w:hAnsi="Arial" w:cs="Arial"/>
        </w:rPr>
      </w:pPr>
      <w:r w:rsidRPr="001C5BBC">
        <w:rPr>
          <w:rFonts w:ascii="Arial" w:hAnsi="Arial" w:cs="Arial"/>
        </w:rPr>
        <w:t>Pamplona,</w:t>
      </w:r>
      <w:r w:rsidR="006D43F4">
        <w:rPr>
          <w:rFonts w:ascii="Arial" w:hAnsi="Arial" w:cs="Arial"/>
        </w:rPr>
        <w:t xml:space="preserve"> </w:t>
      </w:r>
      <w:r w:rsidR="000E5E8D">
        <w:rPr>
          <w:rFonts w:ascii="Arial" w:hAnsi="Arial" w:cs="Arial"/>
        </w:rPr>
        <w:t xml:space="preserve">24 </w:t>
      </w:r>
      <w:r w:rsidRPr="001C5BBC">
        <w:rPr>
          <w:rFonts w:ascii="Arial" w:hAnsi="Arial" w:cs="Arial"/>
        </w:rPr>
        <w:t xml:space="preserve">de </w:t>
      </w:r>
      <w:r w:rsidR="000206A7">
        <w:rPr>
          <w:rFonts w:ascii="Arial" w:hAnsi="Arial" w:cs="Arial"/>
        </w:rPr>
        <w:t>octubre</w:t>
      </w:r>
      <w:r w:rsidRPr="001C5BBC">
        <w:rPr>
          <w:rFonts w:ascii="Arial" w:hAnsi="Arial" w:cs="Arial"/>
        </w:rPr>
        <w:t xml:space="preserve"> de 20</w:t>
      </w:r>
      <w:r w:rsidR="00797449">
        <w:rPr>
          <w:rFonts w:ascii="Arial" w:hAnsi="Arial" w:cs="Arial"/>
        </w:rPr>
        <w:t>2</w:t>
      </w:r>
      <w:r w:rsidR="00DA1E27">
        <w:rPr>
          <w:rFonts w:ascii="Arial" w:hAnsi="Arial" w:cs="Arial"/>
        </w:rPr>
        <w:t>2</w:t>
      </w:r>
      <w:r w:rsidRPr="001C5BBC">
        <w:rPr>
          <w:rFonts w:ascii="Arial" w:hAnsi="Arial" w:cs="Arial"/>
        </w:rPr>
        <w:t>.</w:t>
      </w:r>
    </w:p>
    <w:p w14:paraId="3D45DCBE" w14:textId="4F9ACA3F" w:rsidR="006D43F4" w:rsidRDefault="00347443" w:rsidP="006D43F4">
      <w:pPr>
        <w:jc w:val="center"/>
        <w:rPr>
          <w:rFonts w:ascii="Arial" w:hAnsi="Arial" w:cs="Arial"/>
        </w:rPr>
      </w:pPr>
      <w:r>
        <w:rPr>
          <w:rFonts w:ascii="Arial" w:hAnsi="Arial" w:cs="Arial"/>
        </w:rPr>
        <w:t>La</w:t>
      </w:r>
      <w:r w:rsidR="001C5BBC" w:rsidRPr="001C5BBC">
        <w:rPr>
          <w:rFonts w:ascii="Arial" w:hAnsi="Arial" w:cs="Arial"/>
        </w:rPr>
        <w:t xml:space="preserve"> Consejer</w:t>
      </w:r>
      <w:r>
        <w:rPr>
          <w:rFonts w:ascii="Arial" w:hAnsi="Arial" w:cs="Arial"/>
        </w:rPr>
        <w:t>a</w:t>
      </w:r>
      <w:r w:rsidR="001C5BBC" w:rsidRPr="001C5BBC">
        <w:rPr>
          <w:rFonts w:ascii="Arial" w:hAnsi="Arial" w:cs="Arial"/>
        </w:rPr>
        <w:t xml:space="preserve"> de </w:t>
      </w:r>
      <w:r w:rsidR="00DA1E27">
        <w:rPr>
          <w:rFonts w:ascii="Arial" w:hAnsi="Arial" w:cs="Arial"/>
        </w:rPr>
        <w:t>Economí</w:t>
      </w:r>
      <w:r>
        <w:rPr>
          <w:rFonts w:ascii="Arial" w:hAnsi="Arial" w:cs="Arial"/>
        </w:rPr>
        <w:t xml:space="preserve">a y </w:t>
      </w:r>
      <w:r w:rsidR="001C5BBC" w:rsidRPr="001C5BBC">
        <w:rPr>
          <w:rFonts w:ascii="Arial" w:hAnsi="Arial" w:cs="Arial"/>
        </w:rPr>
        <w:t>Hacienda</w:t>
      </w:r>
      <w:r w:rsidR="006D43F4">
        <w:rPr>
          <w:rFonts w:ascii="Arial" w:hAnsi="Arial" w:cs="Arial"/>
        </w:rPr>
        <w:t>:</w:t>
      </w:r>
      <w:r w:rsidR="001C5BBC" w:rsidRPr="001C5BBC">
        <w:rPr>
          <w:rFonts w:ascii="Arial" w:hAnsi="Arial" w:cs="Arial"/>
        </w:rPr>
        <w:t xml:space="preserve"> </w:t>
      </w:r>
      <w:r w:rsidR="00A01D43">
        <w:rPr>
          <w:rFonts w:ascii="Arial" w:hAnsi="Arial" w:cs="Arial"/>
        </w:rPr>
        <w:t>Elma Sai</w:t>
      </w:r>
      <w:r>
        <w:rPr>
          <w:rFonts w:ascii="Arial" w:hAnsi="Arial" w:cs="Arial"/>
        </w:rPr>
        <w:t>z Delgado</w:t>
      </w:r>
    </w:p>
    <w:sectPr w:rsidR="006D43F4" w:rsidSect="000E5E8D">
      <w:headerReference w:type="default" r:id="rId7"/>
      <w:pgSz w:w="11906" w:h="16838"/>
      <w:pgMar w:top="1417" w:right="1701"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7ED20" w14:textId="77777777" w:rsidR="000E5E8D" w:rsidRDefault="000E5E8D" w:rsidP="000E5E8D">
      <w:r>
        <w:separator/>
      </w:r>
    </w:p>
  </w:endnote>
  <w:endnote w:type="continuationSeparator" w:id="0">
    <w:p w14:paraId="13CFAAC8" w14:textId="77777777" w:rsidR="000E5E8D" w:rsidRDefault="000E5E8D" w:rsidP="000E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18392" w14:textId="77777777" w:rsidR="000E5E8D" w:rsidRDefault="000E5E8D" w:rsidP="000E5E8D">
      <w:r>
        <w:separator/>
      </w:r>
    </w:p>
  </w:footnote>
  <w:footnote w:type="continuationSeparator" w:id="0">
    <w:p w14:paraId="65257F25" w14:textId="77777777" w:rsidR="000E5E8D" w:rsidRDefault="000E5E8D" w:rsidP="000E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68D17" w14:textId="6A261A54" w:rsidR="000E5E8D" w:rsidRDefault="000E5E8D">
    <w:pPr>
      <w:pStyle w:val="Encabezado"/>
    </w:pPr>
  </w:p>
  <w:p w14:paraId="7EDF589C" w14:textId="77777777" w:rsidR="000E5E8D" w:rsidRDefault="000E5E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6E2A"/>
    <w:multiLevelType w:val="hybridMultilevel"/>
    <w:tmpl w:val="1C8442B4"/>
    <w:lvl w:ilvl="0" w:tplc="02A0029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236D96"/>
    <w:multiLevelType w:val="hybridMultilevel"/>
    <w:tmpl w:val="6756C4A2"/>
    <w:lvl w:ilvl="0" w:tplc="25F6BF94">
      <w:start w:val="1"/>
      <w:numFmt w:val="upperRoman"/>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21877D7F"/>
    <w:multiLevelType w:val="hybridMultilevel"/>
    <w:tmpl w:val="685CF8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02069D9"/>
    <w:multiLevelType w:val="hybridMultilevel"/>
    <w:tmpl w:val="64687F2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B9A49B5"/>
    <w:multiLevelType w:val="hybridMultilevel"/>
    <w:tmpl w:val="BDBC5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1995F36"/>
    <w:multiLevelType w:val="hybridMultilevel"/>
    <w:tmpl w:val="A502D53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53B91FA8"/>
    <w:multiLevelType w:val="hybridMultilevel"/>
    <w:tmpl w:val="5D0ABA5A"/>
    <w:lvl w:ilvl="0" w:tplc="82766D16">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77F24ADB"/>
    <w:multiLevelType w:val="hybridMultilevel"/>
    <w:tmpl w:val="E618E638"/>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653291803">
    <w:abstractNumId w:val="3"/>
  </w:num>
  <w:num w:numId="2" w16cid:durableId="1771051510">
    <w:abstractNumId w:val="5"/>
  </w:num>
  <w:num w:numId="3" w16cid:durableId="20572688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5745803">
    <w:abstractNumId w:val="2"/>
  </w:num>
  <w:num w:numId="5" w16cid:durableId="794714415">
    <w:abstractNumId w:val="7"/>
  </w:num>
  <w:num w:numId="6" w16cid:durableId="1340695130">
    <w:abstractNumId w:val="1"/>
  </w:num>
  <w:num w:numId="7" w16cid:durableId="794178448">
    <w:abstractNumId w:val="0"/>
  </w:num>
  <w:num w:numId="8" w16cid:durableId="83189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BBC"/>
    <w:rsid w:val="00014305"/>
    <w:rsid w:val="000206A7"/>
    <w:rsid w:val="00030884"/>
    <w:rsid w:val="000B62D4"/>
    <w:rsid w:val="000E5E8D"/>
    <w:rsid w:val="001C5BBC"/>
    <w:rsid w:val="001C7D4F"/>
    <w:rsid w:val="00251B06"/>
    <w:rsid w:val="00261EA7"/>
    <w:rsid w:val="002F3FFC"/>
    <w:rsid w:val="00304774"/>
    <w:rsid w:val="0032604B"/>
    <w:rsid w:val="00347443"/>
    <w:rsid w:val="00396922"/>
    <w:rsid w:val="0042675C"/>
    <w:rsid w:val="00443D2F"/>
    <w:rsid w:val="00444D0E"/>
    <w:rsid w:val="00476F02"/>
    <w:rsid w:val="00561BAD"/>
    <w:rsid w:val="00576FE2"/>
    <w:rsid w:val="005952AA"/>
    <w:rsid w:val="005F4F36"/>
    <w:rsid w:val="006D43F4"/>
    <w:rsid w:val="007138FD"/>
    <w:rsid w:val="0073692F"/>
    <w:rsid w:val="007374C5"/>
    <w:rsid w:val="00797449"/>
    <w:rsid w:val="00837E35"/>
    <w:rsid w:val="00864DCD"/>
    <w:rsid w:val="00891E3A"/>
    <w:rsid w:val="009F6546"/>
    <w:rsid w:val="00A01D43"/>
    <w:rsid w:val="00B16411"/>
    <w:rsid w:val="00B36692"/>
    <w:rsid w:val="00B97D13"/>
    <w:rsid w:val="00BF546F"/>
    <w:rsid w:val="00C0106B"/>
    <w:rsid w:val="00D31F43"/>
    <w:rsid w:val="00DA07FB"/>
    <w:rsid w:val="00DA1E27"/>
    <w:rsid w:val="00E04955"/>
    <w:rsid w:val="00E51CEE"/>
    <w:rsid w:val="00E61A08"/>
    <w:rsid w:val="00E72EB4"/>
    <w:rsid w:val="00E95393"/>
    <w:rsid w:val="00F030A2"/>
    <w:rsid w:val="00F16219"/>
    <w:rsid w:val="00F54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15483"/>
  <w15:docId w15:val="{C7A8F175-538E-4BCC-BDD0-A62B98AF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E61A08"/>
    <w:rPr>
      <w:color w:val="0000FF" w:themeColor="hyperlink"/>
      <w:u w:val="single"/>
    </w:rPr>
  </w:style>
  <w:style w:type="table" w:styleId="Tablaconcuadrcula">
    <w:name w:val="Table Grid"/>
    <w:basedOn w:val="Tablanormal"/>
    <w:rsid w:val="0079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unhideWhenUsed/>
    <w:rsid w:val="0032604B"/>
    <w:rPr>
      <w:sz w:val="16"/>
      <w:szCs w:val="16"/>
    </w:rPr>
  </w:style>
  <w:style w:type="paragraph" w:styleId="Textocomentario">
    <w:name w:val="annotation text"/>
    <w:basedOn w:val="Normal"/>
    <w:link w:val="TextocomentarioCar"/>
    <w:semiHidden/>
    <w:unhideWhenUsed/>
    <w:rsid w:val="0032604B"/>
    <w:rPr>
      <w:sz w:val="20"/>
      <w:szCs w:val="20"/>
    </w:rPr>
  </w:style>
  <w:style w:type="character" w:customStyle="1" w:styleId="TextocomentarioCar">
    <w:name w:val="Texto comentario Car"/>
    <w:basedOn w:val="Fuentedeprrafopredeter"/>
    <w:link w:val="Textocomentario"/>
    <w:semiHidden/>
    <w:rsid w:val="0032604B"/>
  </w:style>
  <w:style w:type="paragraph" w:styleId="Asuntodelcomentario">
    <w:name w:val="annotation subject"/>
    <w:basedOn w:val="Textocomentario"/>
    <w:next w:val="Textocomentario"/>
    <w:link w:val="AsuntodelcomentarioCar"/>
    <w:semiHidden/>
    <w:unhideWhenUsed/>
    <w:rsid w:val="0032604B"/>
    <w:rPr>
      <w:b/>
      <w:bCs/>
    </w:rPr>
  </w:style>
  <w:style w:type="character" w:customStyle="1" w:styleId="AsuntodelcomentarioCar">
    <w:name w:val="Asunto del comentario Car"/>
    <w:basedOn w:val="TextocomentarioCar"/>
    <w:link w:val="Asuntodelcomentario"/>
    <w:semiHidden/>
    <w:rsid w:val="0032604B"/>
    <w:rPr>
      <w:b/>
      <w:bCs/>
    </w:rPr>
  </w:style>
  <w:style w:type="paragraph" w:styleId="Textodeglobo">
    <w:name w:val="Balloon Text"/>
    <w:basedOn w:val="Normal"/>
    <w:link w:val="TextodegloboCar"/>
    <w:semiHidden/>
    <w:unhideWhenUsed/>
    <w:rsid w:val="0032604B"/>
    <w:rPr>
      <w:rFonts w:ascii="Segoe UI" w:hAnsi="Segoe UI" w:cs="Segoe UI"/>
      <w:sz w:val="18"/>
      <w:szCs w:val="18"/>
    </w:rPr>
  </w:style>
  <w:style w:type="character" w:customStyle="1" w:styleId="TextodegloboCar">
    <w:name w:val="Texto de globo Car"/>
    <w:basedOn w:val="Fuentedeprrafopredeter"/>
    <w:link w:val="Textodeglobo"/>
    <w:semiHidden/>
    <w:rsid w:val="0032604B"/>
    <w:rPr>
      <w:rFonts w:ascii="Segoe UI" w:hAnsi="Segoe UI" w:cs="Segoe UI"/>
      <w:sz w:val="18"/>
      <w:szCs w:val="18"/>
    </w:rPr>
  </w:style>
  <w:style w:type="paragraph" w:styleId="Encabezado">
    <w:name w:val="header"/>
    <w:basedOn w:val="Normal"/>
    <w:link w:val="EncabezadoCar"/>
    <w:uiPriority w:val="99"/>
    <w:unhideWhenUsed/>
    <w:rsid w:val="000E5E8D"/>
    <w:pPr>
      <w:tabs>
        <w:tab w:val="center" w:pos="4252"/>
        <w:tab w:val="right" w:pos="8504"/>
      </w:tabs>
    </w:pPr>
  </w:style>
  <w:style w:type="character" w:customStyle="1" w:styleId="EncabezadoCar">
    <w:name w:val="Encabezado Car"/>
    <w:basedOn w:val="Fuentedeprrafopredeter"/>
    <w:link w:val="Encabezado"/>
    <w:uiPriority w:val="99"/>
    <w:rsid w:val="000E5E8D"/>
    <w:rPr>
      <w:sz w:val="24"/>
      <w:szCs w:val="24"/>
    </w:rPr>
  </w:style>
  <w:style w:type="paragraph" w:styleId="Piedepgina">
    <w:name w:val="footer"/>
    <w:basedOn w:val="Normal"/>
    <w:link w:val="PiedepginaCar"/>
    <w:unhideWhenUsed/>
    <w:rsid w:val="000E5E8D"/>
    <w:pPr>
      <w:tabs>
        <w:tab w:val="center" w:pos="4252"/>
        <w:tab w:val="right" w:pos="8504"/>
      </w:tabs>
    </w:pPr>
  </w:style>
  <w:style w:type="character" w:customStyle="1" w:styleId="PiedepginaCar">
    <w:name w:val="Pie de página Car"/>
    <w:basedOn w:val="Fuentedeprrafopredeter"/>
    <w:link w:val="Piedepgina"/>
    <w:rsid w:val="000E5E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89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221</Words>
  <Characters>1221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Miqueleiz Garayoa, Javier (Economía y Hacienda)</dc:creator>
  <cp:lastModifiedBy>Aranaz, Carlota</cp:lastModifiedBy>
  <cp:revision>36</cp:revision>
  <dcterms:created xsi:type="dcterms:W3CDTF">2019-07-29T08:37:00Z</dcterms:created>
  <dcterms:modified xsi:type="dcterms:W3CDTF">2022-11-08T15:30:00Z</dcterms:modified>
</cp:coreProperties>
</file>