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BA6B" w14:textId="77777777" w:rsidR="0054104C" w:rsidRDefault="0054104C">
      <w:pPr>
        <w:spacing w:after="120" w:line="356" w:lineRule="auto"/>
        <w:ind w:left="-5" w:right="-9" w:hanging="10"/>
        <w:jc w:val="both"/>
      </w:pPr>
      <w:r>
        <w:rPr>
          <w:rFonts w:ascii="Times New Roman" w:hAnsi="Times New Roman"/>
        </w:rPr>
        <w:t xml:space="preserve">Navarra Suma talde parlamentarioari atxikita dagoen foru parlamentari Jorge </w:t>
      </w:r>
      <w:proofErr w:type="spellStart"/>
      <w:r>
        <w:rPr>
          <w:rFonts w:ascii="Times New Roman" w:hAnsi="Times New Roman"/>
        </w:rPr>
        <w:t>Esparza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Garrido</w:t>
      </w:r>
      <w:proofErr w:type="spellEnd"/>
      <w:r>
        <w:rPr>
          <w:rFonts w:ascii="Times New Roman" w:hAnsi="Times New Roman"/>
        </w:rPr>
        <w:t xml:space="preserve"> jaunak galdera aurkeztu du idatziz erantzun dakion, jakin nahi baitu zer programa edo kanpaina sustatu duen Nafarroako Gobernuak </w:t>
      </w:r>
      <w:proofErr w:type="spellStart"/>
      <w:r>
        <w:rPr>
          <w:rFonts w:ascii="Times New Roman" w:hAnsi="Times New Roman"/>
        </w:rPr>
        <w:t>2021ean</w:t>
      </w:r>
      <w:proofErr w:type="spellEnd"/>
      <w:r>
        <w:rPr>
          <w:rFonts w:ascii="Times New Roman" w:hAnsi="Times New Roman"/>
        </w:rPr>
        <w:t xml:space="preserve"> itsaspeko biziaren babesari buruzko sentsibilizazio eta kontzientziaziorako (10-22-PES-00273). Ingurumen Zuzendaritza Nagusiak emandako erantzuna helarazten dio Landa Garapeneko eta Ingurumeneko kontseilariak: </w:t>
      </w:r>
    </w:p>
    <w:p w14:paraId="1779BEFA" w14:textId="6D6455DF" w:rsidR="00547630" w:rsidRDefault="0054104C">
      <w:pPr>
        <w:spacing w:after="113" w:line="358" w:lineRule="auto"/>
      </w:pPr>
      <w:r>
        <w:rPr>
          <w:rFonts w:ascii="Times New Roman" w:hAnsi="Times New Roman"/>
          <w:sz w:val="23"/>
        </w:rPr>
        <w:t xml:space="preserve">Zer programa edo kanpaina sustatu du Nafarroako Gobernuak </w:t>
      </w:r>
      <w:proofErr w:type="spellStart"/>
      <w:r>
        <w:rPr>
          <w:rFonts w:ascii="Times New Roman" w:hAnsi="Times New Roman"/>
          <w:sz w:val="23"/>
        </w:rPr>
        <w:t>2021ean</w:t>
      </w:r>
      <w:proofErr w:type="spellEnd"/>
      <w:r>
        <w:rPr>
          <w:rFonts w:ascii="Times New Roman" w:hAnsi="Times New Roman"/>
          <w:sz w:val="23"/>
        </w:rPr>
        <w:t xml:space="preserve"> itsaspeko biziaren babesari buruzko sentsibilizazio eta kontzientziaziorako?</w:t>
      </w:r>
      <w:r>
        <w:rPr>
          <w:rFonts w:ascii="Times New Roman" w:hAnsi="Times New Roman"/>
        </w:rPr>
        <w:t xml:space="preserve"> </w:t>
      </w:r>
    </w:p>
    <w:p w14:paraId="1084C4B5" w14:textId="77777777" w:rsidR="0054104C" w:rsidRDefault="0054104C">
      <w:pPr>
        <w:spacing w:after="120" w:line="356" w:lineRule="auto"/>
        <w:ind w:left="-5" w:right="-9" w:hanging="10"/>
        <w:jc w:val="both"/>
      </w:pPr>
      <w:r>
        <w:rPr>
          <w:rFonts w:ascii="Times New Roman" w:hAnsi="Times New Roman"/>
        </w:rPr>
        <w:t xml:space="preserve">Nafarroako Gobernuko Ingurumen Zuzendaritza Nagusiak ez du inongo programa edo kanpainarik egin itsaspeko biziaren babesari buruzko sentsibilizazio eta kontzientziaziorako.  </w:t>
      </w:r>
    </w:p>
    <w:p w14:paraId="30301B24" w14:textId="2D577DE0" w:rsidR="0054104C" w:rsidRDefault="0054104C">
      <w:pPr>
        <w:spacing w:after="103"/>
        <w:ind w:left="10" w:right="4" w:hanging="10"/>
        <w:jc w:val="center"/>
      </w:pPr>
      <w:r>
        <w:rPr>
          <w:rFonts w:ascii="Times New Roman" w:hAnsi="Times New Roman"/>
        </w:rPr>
        <w:t xml:space="preserve">Iruñean, </w:t>
      </w:r>
      <w:proofErr w:type="spellStart"/>
      <w:r>
        <w:rPr>
          <w:rFonts w:ascii="Times New Roman" w:hAnsi="Times New Roman"/>
        </w:rPr>
        <w:t>2022ko</w:t>
      </w:r>
      <w:proofErr w:type="spellEnd"/>
      <w:r>
        <w:rPr>
          <w:rFonts w:ascii="Times New Roman" w:hAnsi="Times New Roman"/>
        </w:rPr>
        <w:t xml:space="preserve"> azaroaren </w:t>
      </w:r>
      <w:proofErr w:type="spellStart"/>
      <w:r>
        <w:rPr>
          <w:rFonts w:ascii="Times New Roman" w:hAnsi="Times New Roman"/>
        </w:rPr>
        <w:t>10ean</w:t>
      </w:r>
      <w:proofErr w:type="spellEnd"/>
      <w:r>
        <w:rPr>
          <w:rFonts w:ascii="Times New Roman" w:hAnsi="Times New Roman"/>
        </w:rPr>
        <w:t xml:space="preserve"> </w:t>
      </w:r>
    </w:p>
    <w:p w14:paraId="6CD61EB1" w14:textId="77777777" w:rsidR="0054104C" w:rsidRPr="0054104C" w:rsidRDefault="0054104C" w:rsidP="0054104C">
      <w:pPr>
        <w:spacing w:after="0" w:line="360" w:lineRule="auto"/>
        <w:rPr>
          <w:rFonts w:ascii="Arial" w:eastAsia="Times New Roman" w:hAnsi="Arial" w:cs="Arial"/>
          <w:color w:val="auto"/>
        </w:rPr>
      </w:pPr>
      <w:r>
        <w:rPr>
          <w:rFonts w:ascii="Arial" w:hAnsi="Arial"/>
          <w:color w:val="auto"/>
        </w:rPr>
        <w:t>Landa Garapeneko eta Ingurumeneko kontseilaria: Itziar Gómez López</w:t>
      </w:r>
    </w:p>
    <w:p w14:paraId="31CDBFF2" w14:textId="41307EB4" w:rsidR="00547630" w:rsidRDefault="00547630" w:rsidP="0054104C">
      <w:pPr>
        <w:spacing w:after="103"/>
        <w:ind w:left="10" w:right="4" w:hanging="10"/>
        <w:jc w:val="center"/>
      </w:pPr>
    </w:p>
    <w:sectPr w:rsidR="00547630">
      <w:pgSz w:w="11906" w:h="16838"/>
      <w:pgMar w:top="1440" w:right="1129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630"/>
    <w:rsid w:val="004520C5"/>
    <w:rsid w:val="00524661"/>
    <w:rsid w:val="0054104C"/>
    <w:rsid w:val="0054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C4C13"/>
  <w15:docId w15:val="{9C842A72-2348-4390-972A-BB755E86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761</Characters>
  <Application>Microsoft Office Word</Application>
  <DocSecurity>0</DocSecurity>
  <Lines>69</Lines>
  <Paragraphs>71</Paragraphs>
  <ScaleCrop>false</ScaleCrop>
  <Company>Hewlett-Packard Company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cp:lastModifiedBy>Aranaz, Carlota</cp:lastModifiedBy>
  <cp:revision>4</cp:revision>
  <dcterms:created xsi:type="dcterms:W3CDTF">2022-11-11T13:20:00Z</dcterms:created>
  <dcterms:modified xsi:type="dcterms:W3CDTF">2023-01-03T10:32:00Z</dcterms:modified>
</cp:coreProperties>
</file>