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n egiaztatutako familia gurasobakar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nbat familia gurasobakar daude egiaztatuta gaur egun Nafarroan? Xehatu kopurua urteka 2019az geroztik, familia-unitateko kideen kopuruaren arabera eta bizi diren udalerri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Familia egiaztatuetatik zenbatek egin dute egiaztatze hori 5/2019 Foru Legearen 3.1. artikuluari jarraikiz (Familia gurasobakarrak)? Xehatu kopurua arauak jasotzen dituen lau aukeretako bakoitzaren arabera, bai eta urtearen, kide kopuruaren eta udalerriaren arabera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Familia egiaztatuetatik zenbatek egin dute egiaztatze hori aipatutako legearen 3.2. artikuluari jarraikiz (Gurasobakartasun-egoerako familiak)? Xehatu kopurua arauak jasotzen dituen sei aukeretako bakoitzaren arabera, bai eta urtearen, kide kopuruaren eta udalerriaren arabera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Hasitako prozeduretatik zenbat baztertu dira titulua abiarazi denez geroztik? Xehatu datuak ukatzeko arrazoi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Batez beste, zenbat denbora igarotzen da ebazpena eman eta jakinarazi a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