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Isabel Aramburu Bergua andreak aurkeztutako gaurkotasun handiko galdera, zahar-etxeetako langileen greba dela-eta, Departamentuak egiten duen balorazioari eta hura ebazteko aurreikusten dituen aukerei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parlamentarioari atxikitako Isabel Aranburu Bergua andreak, Legebiltzarreko Erregelamenduan ezarritakoaren babesean, gaurkotasun handiko galdera hau aurkezten du, Nafarroako Gobernuko Eskubide Sozialetako kontseilariak ahoz erantzun dezan Osoko Bilkuran: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Joan den astean, zahar-etxeetako langileek greba egin zuten, sektore horretan Nafarroako lehen hitzarmen baterako akordioa bultzatzeko. Hori dela eta, honako galdera hau aurkezten diogu Eskubide Sozialetako kontseilariari,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egiten du Eskubide Sozialetako Departamentuak lan-gatazka horri buruz, eta hura ebazteko zer aukera aurreikusten ditu?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Isabel Aranburu Bergua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