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30ean egindako bilkuran, Eledunen Batzarrari entzun ondoren, erabaki hau hartu zuen, besteak beste:</w:t>
      </w:r>
    </w:p>
    <w:p>
      <w:pPr>
        <w:pStyle w:val="0"/>
        <w:suppressAutoHyphens w:val="false"/>
        <w:rPr>
          <w:rStyle w:val="1"/>
          <w:spacing w:val="-0.961"/>
        </w:rPr>
      </w:pPr>
      <w:r>
        <w:rPr>
          <w:rStyle w:val="1"/>
          <w:b w:val="true"/>
          <w:spacing w:val="-0.961"/>
        </w:rPr>
        <w:t xml:space="preserve">1. </w:t>
      </w:r>
      <w:r>
        <w:rPr>
          <w:rStyle w:val="1"/>
          <w:spacing w:val="-0.961"/>
        </w:rPr>
        <w:t xml:space="preserve">Izapidetzeko onartzea Bakartxo Ruiz Jaso andreak aurkeztutako galdera, ikasleak sexuaren arabera bereizten dituzten ikastetxeek sinatutako Batxilergo-itunetan indarreko legeria urratu zela-eta abiatutako administrazio-prozedurari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2023ko urtarrilaren 30ean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pacing w:after="113.386" w:before="0" w:line="224" w:lineRule="exact"/>
        <w:suppressAutoHyphens w:val="false"/>
        <w:rPr>
          <w:rStyle w:val="1"/>
        </w:rPr>
      </w:pPr>
      <w:r>
        <w:rPr>
          <w:rStyle w:val="1"/>
        </w:rPr>
        <w:t xml:space="preserve">EH Bildu Nafarroa talde parlamentarioaren eledun Bakartxo Ruiz Jaso andreak, Legebiltzarreko Erregelamenduan ezarritakoaren babesean, honako galdera hau aurkezten du, Hezkuntzako kontseilari Carlos Gimeno Gurpegui jaunak Osoko Bilkuran ahoz erantzun dezan: </w:t>
      </w:r>
    </w:p>
    <w:p>
      <w:pPr>
        <w:pStyle w:val="0"/>
        <w:spacing w:after="113.386" w:before="0" w:line="224" w:lineRule="exact"/>
        <w:suppressAutoHyphens w:val="false"/>
        <w:rPr>
          <w:rStyle w:val="1"/>
        </w:rPr>
      </w:pPr>
      <w:r>
        <w:rPr>
          <w:rStyle w:val="1"/>
        </w:rPr>
        <w:t xml:space="preserve">2021-2022ko ikasturtean, ikasleak sexuaren arabera bereizten dituzten Nafarroako ikastetxeek berritu egin zituzten Lehen Hezkuntzako itunak, sei urteko epealdirako. Ikastetxe horiek lehenengo mailako ikasgelak bakarrik bihurtu zituzten misto, eta gogor heldu zioten 17/2012 Foru Legeak nahitaezko etapetarako ematen zuen aukerari, moldaketa pixkanaka egitekoari, eta Nafarroako Gobernuak hori onartu egin zuen. </w:t>
      </w:r>
    </w:p>
    <w:p>
      <w:pPr>
        <w:pStyle w:val="0"/>
        <w:spacing w:after="113.386" w:before="0" w:line="224" w:lineRule="exact"/>
        <w:suppressAutoHyphens w:val="false"/>
        <w:rPr>
          <w:rStyle w:val="1"/>
          <w:spacing w:val="-1.919"/>
        </w:rPr>
      </w:pPr>
      <w:r>
        <w:rPr>
          <w:rStyle w:val="1"/>
          <w:spacing w:val="-1.919"/>
        </w:rPr>
        <w:t xml:space="preserve">Baina 2022-23ko ikasturte honetarako, Batxilergoko itunak ere berritu dira, oinarri hartuta 489/2021 Ebazpena, abenduaren 28koa, Hezkuntza Baliabideen zuzendari nagusiak emana, zeinaren bidez ezartzen baita hezkuntza itunen araubidea aplikatzeko prozedura 2022-2023ko eta 2025-2026ko ikasturteen arteko aldirako, Haur Hezkuntzako bigarren zikloko eta Batxilergoko etapetarako. Sinatutako akordioaren oinarrietan, ikastetxeek indarreko legeak onartzen zituzten, baina ikastetxe horiek hezkuntza bereiziari eutsi diote Batxilergoan. </w:t>
      </w:r>
    </w:p>
    <w:p>
      <w:pPr>
        <w:pStyle w:val="0"/>
        <w:spacing w:after="113.386" w:before="0" w:line="224" w:lineRule="exact"/>
        <w:suppressAutoHyphens w:val="false"/>
        <w:rPr>
          <w:rStyle w:val="1"/>
        </w:rPr>
      </w:pPr>
      <w:r>
        <w:rPr>
          <w:rStyle w:val="1"/>
        </w:rPr>
        <w:t xml:space="preserve">Irailean, ikasturtearen hasierarekin, Hezkuntza Ikuskaritzak egiaztatu zuen legea urratzen ari zirela, eta kontseilariak adierazi zuen horrek Batxilergoko itunak azkentzea ekar zezakeela. Irailaren 12an, esan zuen “laster” Ikuskaritzaren aktak bidaliko zizkietela ikastetxeei, alegazioak egin ahal izan zitzaten, “prozedura administratibo bat abiatuz, segurtasun juridiko osoz, zeinak itunak azkentzeko bidea eman lezakeen”. </w:t>
      </w:r>
    </w:p>
    <w:p>
      <w:pPr>
        <w:pStyle w:val="0"/>
        <w:spacing w:after="113.386" w:before="0" w:line="224" w:lineRule="exact"/>
        <w:suppressAutoHyphens w:val="false"/>
        <w:rPr>
          <w:rStyle w:val="1"/>
          <w:spacing w:val="-2.88"/>
        </w:rPr>
      </w:pPr>
      <w:r>
        <w:rPr>
          <w:rStyle w:val="1"/>
          <w:spacing w:val="-2.88"/>
        </w:rPr>
        <w:t xml:space="preserve">Joan den urriaren 6an, Nafarroako Parlamentuak mozio bat onetsi zuen, zeinetan, besteak beste, Nafarroako Parlamentuak Hezkuntza Departamentua premiatzen zuen "amaiera eman diezaion, ahalik eta azkarren, araudi-urraketako administrazio-prozedurari, behar diren neurriak hartuz hezkidetza bermatzeko edo, kasua bada, finantziazioa ikasturte honetan bertan galtzeko, kontuan hartuz itun horiek ezin direla inolaz ere luzatu 17/2012 Foru Legean oinarrituta, zeinak aukera hori derrigorrezko etapetarako baizik ez baitu ematen”. </w:t>
      </w:r>
    </w:p>
    <w:p>
      <w:pPr>
        <w:pStyle w:val="0"/>
        <w:spacing w:after="113.386" w:before="0" w:line="224" w:lineRule="exact"/>
        <w:suppressAutoHyphens w:val="false"/>
        <w:rPr>
          <w:rStyle w:val="1"/>
        </w:rPr>
      </w:pPr>
      <w:r>
        <w:rPr>
          <w:rStyle w:val="1"/>
        </w:rPr>
        <w:t xml:space="preserve">Jada 2023an gaude, eta ikasturtea amaitzeko hilabete gutxi batzuk geratzen diren honetan, oraindik ez dugu administrazio-prozeduraren ebazpenari buruzko inolako berririk. Hori horrela, honako galdera hau egiten dugu: </w:t>
      </w:r>
    </w:p>
    <w:p>
      <w:pPr>
        <w:pStyle w:val="0"/>
        <w:spacing w:after="113.386" w:before="0" w:line="224" w:lineRule="exact"/>
        <w:suppressAutoHyphens w:val="false"/>
        <w:rPr>
          <w:rStyle w:val="1"/>
        </w:rPr>
      </w:pPr>
      <w:r>
        <w:rPr>
          <w:rStyle w:val="1"/>
        </w:rPr>
        <w:t xml:space="preserve">Zer egoeratan dago ikasleak sexuaren arabera bereizten dituzten ikastetxeek sinatutako Batxilergo-itunetan indarreko legeria urratu zela-eta abiatutako administrazio-prozedura, zeinaren ebazpenak, Hezkuntzako kontseilariak esan zuenez, itunak azkentzea ekar lezakeen? </w:t>
      </w:r>
    </w:p>
    <w:p>
      <w:pPr>
        <w:pStyle w:val="0"/>
        <w:spacing w:after="113.386" w:before="0" w:line="224" w:lineRule="exact"/>
        <w:suppressAutoHyphens w:val="false"/>
        <w:rPr>
          <w:rStyle w:val="1"/>
        </w:rPr>
      </w:pPr>
      <w:r>
        <w:rPr>
          <w:rStyle w:val="1"/>
        </w:rPr>
        <w:t xml:space="preserve">Iruñean, 2023ko urtarrilaren 24an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