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2 de febrero de 2023, acordó tomar en consideración la proposición de Ley Foral de modificación de la Ley Foral 11/2000, de 16 de noviembre, de Sanidad Animal de Navarra, presentada por los G.P. Partido Socialista de Navarra y Geroa Bai y la A.P.F. de Podemos Ahal Dugu Navarra y publicada en el Boletín Oficial del Parlamento de Navarra núm. 6, de 17 de enero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