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2023ko otsailaren 6an egindako bilkuran, Eledunen Batzarrari entzun ondoren, erabaki hau hartu zuen, besteak beste:</w:t>
      </w:r>
    </w:p>
    <w:p>
      <w:pPr>
        <w:pStyle w:val="0"/>
        <w:suppressAutoHyphens w:val="false"/>
        <w:rPr>
          <w:rStyle w:val="1"/>
        </w:rPr>
      </w:pPr>
      <w:r>
        <w:rPr>
          <w:rStyle w:val="1"/>
          <w:b w:val="true"/>
        </w:rPr>
        <w:t xml:space="preserve">1. </w:t>
      </w:r>
      <w:r>
        <w:rPr>
          <w:rStyle w:val="1"/>
        </w:rPr>
        <w:t xml:space="preserve">Izapidetzeko onartzea Mikel Buil García jaunak aurkeztutako gaurkotasun handiko galdera, erregimen frankistaren agintari eta kolaboratzaileei emandako omenaldi, aintzatespen eta kondekorazioen gainean egitear dagoen berrazterketari buruzkoa.</w:t>
      </w:r>
    </w:p>
    <w:p>
      <w:pPr>
        <w:pStyle w:val="0"/>
        <w:suppressAutoHyphens w:val="false"/>
        <w:rPr>
          <w:rStyle w:val="1"/>
        </w:rPr>
      </w:pPr>
      <w:r>
        <w:rPr>
          <w:rStyle w:val="1"/>
          <w:b w:val="true"/>
        </w:rPr>
        <w:t xml:space="preserve">2. </w:t>
      </w:r>
      <w:r>
        <w:rPr>
          <w:rStyle w:val="1"/>
        </w:rPr>
        <w:t xml:space="preserve">Nafarroako Parlamentuko Aldizkari Ofizialean argitara dadin agintzea.</w:t>
      </w:r>
    </w:p>
    <w:p>
      <w:pPr>
        <w:pStyle w:val="0"/>
        <w:suppressAutoHyphens w:val="false"/>
        <w:rPr>
          <w:rStyle w:val="1"/>
        </w:rPr>
      </w:pPr>
      <w:r>
        <w:rPr>
          <w:rStyle w:val="1"/>
          <w:b w:val="true"/>
        </w:rPr>
        <w:t xml:space="preserve">3.</w:t>
      </w:r>
      <w:r>
        <w:rPr>
          <w:rStyle w:val="1"/>
        </w:rPr>
        <w:t xml:space="preserve"> Hurrengo Osoko Bilkuran izapidetzea.</w:t>
      </w:r>
    </w:p>
    <w:p>
      <w:pPr>
        <w:pStyle w:val="0"/>
        <w:suppressAutoHyphens w:val="false"/>
        <w:rPr>
          <w:rStyle w:val="1"/>
        </w:rPr>
      </w:pPr>
      <w:r>
        <w:rPr>
          <w:rStyle w:val="1"/>
        </w:rPr>
        <w:t xml:space="preserve">Iruñean, 2023ko otsailaren 6an</w:t>
      </w:r>
    </w:p>
    <w:p>
      <w:pPr>
        <w:pStyle w:val="0"/>
        <w:suppressAutoHyphens w:val="false"/>
        <w:rPr>
          <w:rStyle w:val="1"/>
        </w:rPr>
      </w:pPr>
      <w:r>
        <w:rPr>
          <w:rStyle w:val="1"/>
        </w:rPr>
        <w:t xml:space="preserve">Lehendakaria: Unai Hualde Iglesias</w:t>
      </w:r>
    </w:p>
    <w:p>
      <w:pPr>
        <w:pStyle w:val="2"/>
        <w:suppressAutoHyphens w:val="false"/>
        <w:rPr/>
      </w:pPr>
      <w:r>
        <w:rPr/>
        <w:t xml:space="preserve">GALDERAREN TESTUA</w:t>
      </w:r>
    </w:p>
    <w:p>
      <w:pPr>
        <w:pStyle w:val="0"/>
        <w:suppressAutoHyphens w:val="false"/>
        <w:rPr>
          <w:rStyle w:val="1"/>
        </w:rPr>
      </w:pPr>
      <w:r>
        <w:rPr>
          <w:rStyle w:val="1"/>
        </w:rPr>
        <w:t xml:space="preserve">Nafarroako Podemos-Ahal Dugu foru parlamentarien elkarteari atxikitako foru parlamentari Mikel Buil García jaunak, Legebiltzarreko Erregelamenduan xedatuaren babesean, gaurkotasun handiko honako galdera hau aurkezten du 2023ko otsailaren 9ko Osoko Bilkurarako:</w:t>
      </w:r>
    </w:p>
    <w:p>
      <w:pPr>
        <w:pStyle w:val="0"/>
        <w:suppressAutoHyphens w:val="false"/>
        <w:rPr>
          <w:rStyle w:val="1"/>
        </w:rPr>
      </w:pPr>
      <w:r>
        <w:rPr>
          <w:rStyle w:val="1"/>
        </w:rPr>
        <w:t xml:space="preserve">Parlamentuak honako erabaki-proposamen hau onetsi zuen: Nafarroako Parlamentuak Nafarroako Gobernua premiatzen du ahalik eta lasterren eta erabakitasunez bultza dezan berriz aztertu daitezela –oraindik ere ez baita egin– Nafarroako erakundeek erregimen frankistari emandako babes edo laguntzaren ondorioz onura ekonomiko handiak –edo bestelakoak– lortu zituzten agintari eta pertsona guztiei egindako omenaldi, aintzatespen eta kondekorazio oro.</w:t>
      </w:r>
    </w:p>
    <w:p>
      <w:pPr>
        <w:pStyle w:val="0"/>
        <w:suppressAutoHyphens w:val="false"/>
        <w:rPr>
          <w:rStyle w:val="1"/>
        </w:rPr>
      </w:pPr>
      <w:r>
        <w:rPr>
          <w:rStyle w:val="1"/>
        </w:rPr>
        <w:t xml:space="preserve">Zer urrats egin ditu Nafarroako Gobernuak hura gauzatzeko?</w:t>
      </w:r>
    </w:p>
    <w:p>
      <w:pPr>
        <w:pStyle w:val="0"/>
        <w:suppressAutoHyphens w:val="false"/>
        <w:rPr>
          <w:rStyle w:val="1"/>
        </w:rPr>
      </w:pPr>
      <w:r>
        <w:rPr>
          <w:rStyle w:val="1"/>
        </w:rPr>
        <w:t xml:space="preserve">Iruñean, 2023ko otsailaren 2an</w:t>
      </w:r>
    </w:p>
    <w:p>
      <w:pPr>
        <w:pStyle w:val="0"/>
        <w:suppressAutoHyphens w:val="false"/>
        <w:rPr>
          <w:rStyle w:val="1"/>
        </w:rPr>
      </w:pPr>
      <w:r>
        <w:rPr>
          <w:rStyle w:val="1"/>
        </w:rPr>
        <w:t xml:space="preserve">Foru parlamentaria: Mikel Buil García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contextualSpacing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