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13 de febrero de 2023,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fecha de puesta en marcha de la nueva web específica para facilitar y difundir la obligación de reservar contratos a Centros Especiales de Empleo, empresas de inserción, etc., formulada por el Ilmo. Sr. D. Jorge Esparza Garrido.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Derechos Sociales.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febrero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Presidente: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Jorge Esparza Garrido, miembro de las Cortes de Navarra, adscrito al Grupo Parlamentario Navarra Suma (NA+), al amparo de lo dispuesto en el Reglamento de la Cámara, realiza la siguiente pregunta oral a la consejera de Derechos Sociales para su contestación en Comisión.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 la pregunta de “en qué fecha se puso en marcha la nueva web específica para facilitar y difundir la obligación de reservar contratos a Centros Especiales de Empleo, empresas de inserción, etc” (10-22/PES-00614) la consejera de Derechos Sociales, con fecha 6 de febrero de 2023, remitió la siguiente respuesta: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“Esta información ya ha sido facilitada a este parlamentario a través de la respuesta a la petición de información parlamentaria número 10-22/PEI-00839”.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Es un hecho fácilmente contrastable que en la documentación facilitada en esa solicitud de información no figura la respuesta a dicha pregunta. Por ello, se realiza la siguiente pregunta oral a la consejera de Derechos Sociales para su contestación en Comisión: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qué fecha se puso en marcha la nueva web específica para facilitar y difundir la obligación de reservar contratos a Centros Especiales de Empleo, empresas de inserción, etc.?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9 de enero de 2023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El Parlamentario Foral: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