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martxoaren 13an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Laura Aznal Sagasti andreak aurkezturiko galdera, Torraspapel enpresari emandako laguntza publikoei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martxoaren 13an</w:t>
      </w:r>
    </w:p>
    <w:p>
      <w:pPr>
        <w:pStyle w:val="0"/>
        <w:suppressAutoHyphens w:val="false"/>
        <w:rPr>
          <w:rStyle w:val="1"/>
        </w:rPr>
      </w:pPr>
      <w:r>
        <w:rPr>
          <w:rStyle w:val="1"/>
        </w:rPr>
        <w:t xml:space="preserve">Lehendakaria: Unai Hualde Iglesias</w:t>
      </w:r>
    </w:p>
    <w:p>
      <w:pPr>
        <w:pStyle w:val="2"/>
        <w:suppressAutoHyphens w:val="false"/>
        <w:rPr>
          <w:rStyle w:val="1"/>
        </w:rPr>
      </w:pPr>
      <w:r>
        <w:rPr/>
        <w:t xml:space="preserve">GALDERAREN TESTUA</w:t>
      </w:r>
      <w:r>
        <w:rPr>
          <w:rStyle w:val="1"/>
        </w:rPr>
      </w:r>
    </w:p>
    <w:p>
      <w:pPr>
        <w:pStyle w:val="0"/>
        <w:suppressAutoHyphens w:val="false"/>
        <w:rPr>
          <w:rStyle w:val="1"/>
        </w:rPr>
      </w:pPr>
      <w:r>
        <w:rPr>
          <w:rStyle w:val="1"/>
        </w:rPr>
        <w:t xml:space="preserve">EH Bildu Nafarroa talde parlamentarioari atxikitako foru parlamentari Laura Aznal Sagastik, Legebiltzarreko Erregelamenduan ezarritakoaren babesean, honako galdera hau aurkezten du, Nafarroako Gobernuak idatziz erantzun dezan:</w:t>
      </w:r>
    </w:p>
    <w:p>
      <w:pPr>
        <w:pStyle w:val="0"/>
        <w:suppressAutoHyphens w:val="false"/>
        <w:rPr>
          <w:rStyle w:val="1"/>
        </w:rPr>
      </w:pPr>
      <w:r>
        <w:rPr>
          <w:rStyle w:val="1"/>
        </w:rPr>
        <w:t xml:space="preserve">– Zer laguntza edo dirulaguntza jaso ditu azken hamar urteetan Leitzan kokatuta dagoen Torraspapel (LECTA Taldea) enpresak —Sarriopapel zenak— egiturazko edo teknologiako inbertsioengatik, energia berriztagarrien bidezko sistemak ezartzeagatik, enplegua sortzeagatik, prestakuntzagatik, prestakuntza-sistemarengatik, prebentzio-sistemengatik, I+G+b-a laguntzeagatik, berdintasun-plana egin edo garatzeagatik edo beste edozein kontzepturengatik?</w:t>
      </w:r>
    </w:p>
    <w:p>
      <w:pPr>
        <w:pStyle w:val="0"/>
        <w:suppressAutoHyphens w:val="false"/>
        <w:rPr>
          <w:rStyle w:val="1"/>
        </w:rPr>
      </w:pPr>
      <w:r>
        <w:rPr>
          <w:rStyle w:val="1"/>
        </w:rPr>
        <w:t xml:space="preserve">– Zer zerga-onura (I+G+b jarduerengatiko kenkariak, inbertitzeagatiko kenkaria edo bestelako kenkariak) eta zer zenbateko aplikatu ditu Sarriopapel/Torraspapel enpresak azken hamar urteotan, sozietateen gaineko zergaren aitorpenetan?</w:t>
      </w:r>
    </w:p>
    <w:p>
      <w:pPr>
        <w:pStyle w:val="0"/>
        <w:suppressAutoHyphens w:val="false"/>
        <w:rPr>
          <w:rStyle w:val="1"/>
        </w:rPr>
      </w:pPr>
      <w:r>
        <w:rPr>
          <w:rStyle w:val="1"/>
        </w:rPr>
        <w:t xml:space="preserve">Iruñean, 2023ko martxoaren 9an.</w:t>
      </w:r>
    </w:p>
    <w:p>
      <w:pPr>
        <w:pStyle w:val="0"/>
        <w:suppressAutoHyphens w:val="false"/>
        <w:rPr>
          <w:rStyle w:val="1"/>
        </w:rPr>
      </w:pPr>
      <w:r>
        <w:rPr>
          <w:rStyle w:val="1"/>
        </w:rPr>
        <w:t xml:space="preserve">Foru parlamentaria: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